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7D" w:rsidRPr="00600DF8" w:rsidRDefault="0009557D" w:rsidP="0009557D">
      <w:pPr>
        <w:spacing w:after="0" w:line="240" w:lineRule="auto"/>
        <w:ind w:left="-29"/>
        <w:rPr>
          <w:rFonts w:asciiTheme="minorHAnsi" w:hAnsiTheme="minorHAnsi" w:cs="Arial"/>
          <w:sz w:val="8"/>
          <w:szCs w:val="8"/>
        </w:rPr>
      </w:pPr>
    </w:p>
    <w:tbl>
      <w:tblPr>
        <w:tblStyle w:val="TableGrid"/>
        <w:tblW w:w="14743" w:type="dxa"/>
        <w:tblInd w:w="-27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3827"/>
        <w:gridCol w:w="4253"/>
        <w:gridCol w:w="2835"/>
      </w:tblGrid>
      <w:tr w:rsidR="00AF08CB" w:rsidRPr="00A23F18" w:rsidTr="009F25C0">
        <w:trPr>
          <w:trHeight w:val="17"/>
        </w:trPr>
        <w:tc>
          <w:tcPr>
            <w:tcW w:w="2410" w:type="dxa"/>
            <w:shd w:val="clear" w:color="auto" w:fill="92CDDC" w:themeFill="accent5" w:themeFillTint="99"/>
            <w:vAlign w:val="center"/>
          </w:tcPr>
          <w:p w:rsidR="00AF08CB" w:rsidRDefault="00AF08CB" w:rsidP="00E162EF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SYMPTOM(s) /</w:t>
            </w:r>
          </w:p>
          <w:p w:rsidR="00AF08CB" w:rsidRPr="00A23F18" w:rsidRDefault="00AF08CB" w:rsidP="00E162EF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POTENTIAL TOXICITY</w:t>
            </w: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AF08CB" w:rsidRPr="00A23F18" w:rsidRDefault="00AF08CB" w:rsidP="00AF08CB">
            <w:pPr>
              <w:spacing w:line="200" w:lineRule="exact"/>
              <w:ind w:left="-115" w:right="-11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POSSIBLE</w:t>
            </w: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 xml:space="preserve"> OFFENDING DRUG</w:t>
            </w:r>
          </w:p>
        </w:tc>
        <w:tc>
          <w:tcPr>
            <w:tcW w:w="3827" w:type="dxa"/>
            <w:tcBorders>
              <w:righ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AF08CB" w:rsidRPr="00A23F18" w:rsidRDefault="00AF08CB" w:rsidP="00C80661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ASSESSMENT</w:t>
            </w:r>
          </w:p>
        </w:tc>
        <w:tc>
          <w:tcPr>
            <w:tcW w:w="4253" w:type="dxa"/>
            <w:tcBorders>
              <w:lef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AF08CB" w:rsidRPr="00A23F18" w:rsidRDefault="00AF08CB" w:rsidP="00C80661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INTERVENTIONS</w:t>
            </w:r>
          </w:p>
        </w:tc>
        <w:tc>
          <w:tcPr>
            <w:tcW w:w="2835" w:type="dxa"/>
            <w:shd w:val="clear" w:color="auto" w:fill="92CDDC" w:themeFill="accent5" w:themeFillTint="99"/>
            <w:vAlign w:val="center"/>
          </w:tcPr>
          <w:p w:rsidR="00AF08CB" w:rsidRPr="00A23F18" w:rsidRDefault="00AF08CB" w:rsidP="0055708F">
            <w:pPr>
              <w:spacing w:before="120" w:after="60" w:line="200" w:lineRule="exact"/>
              <w:ind w:right="155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</w:tc>
      </w:tr>
      <w:tr w:rsidR="00AF08CB" w:rsidRPr="00A23F18" w:rsidTr="009F25C0">
        <w:trPr>
          <w:trHeight w:val="580"/>
        </w:trPr>
        <w:tc>
          <w:tcPr>
            <w:tcW w:w="2410" w:type="dxa"/>
            <w:shd w:val="clear" w:color="auto" w:fill="auto"/>
          </w:tcPr>
          <w:p w:rsidR="00AF08CB" w:rsidRPr="00D274E5" w:rsidRDefault="00F82189" w:rsidP="0055708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9A050E" wp14:editId="08C0B65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13599</wp:posOffset>
                      </wp:positionV>
                      <wp:extent cx="1392555" cy="336430"/>
                      <wp:effectExtent l="0" t="0" r="0" b="698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555" cy="33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2.7pt;margin-top:1.05pt;width:109.6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AF08CB" w:rsidRPr="00D274E5">
              <w:rPr>
                <w:rFonts w:asciiTheme="minorHAnsi" w:hAnsiTheme="minorHAnsi" w:cs="Arial"/>
                <w:b/>
                <w:sz w:val="22"/>
                <w:szCs w:val="22"/>
              </w:rPr>
              <w:t>Nausea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and/or </w:t>
            </w:r>
            <w:r w:rsidR="00AF08CB" w:rsidRPr="00D274E5">
              <w:rPr>
                <w:rFonts w:asciiTheme="minorHAnsi" w:hAnsiTheme="minorHAnsi" w:cs="Arial"/>
                <w:b/>
                <w:sz w:val="22"/>
                <w:szCs w:val="22"/>
              </w:rPr>
              <w:t>vomiting</w:t>
            </w:r>
          </w:p>
          <w:p w:rsidR="00676A45" w:rsidRDefault="00676A45" w:rsidP="004D315B">
            <w:pPr>
              <w:spacing w:before="120"/>
              <w:rPr>
                <w:rFonts w:asciiTheme="minorHAnsi" w:hAnsiTheme="minorHAnsi" w:cs="Arial"/>
                <w:sz w:val="21"/>
                <w:szCs w:val="21"/>
              </w:rPr>
            </w:pPr>
          </w:p>
          <w:p w:rsidR="00AF08CB" w:rsidRPr="009D2466" w:rsidRDefault="00676A45" w:rsidP="004D315B">
            <w:pPr>
              <w:spacing w:before="120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/</w:t>
            </w:r>
            <w:r w:rsidR="00AF08CB" w:rsidRPr="009D2466">
              <w:rPr>
                <w:rFonts w:asciiTheme="minorHAnsi" w:hAnsiTheme="minorHAnsi" w:cs="Arial"/>
                <w:sz w:val="21"/>
                <w:szCs w:val="21"/>
              </w:rPr>
              <w:t>GASTROINTESTINAL</w:t>
            </w:r>
          </w:p>
          <w:p w:rsidR="00AF08CB" w:rsidRPr="00145C9F" w:rsidRDefault="00AF08CB" w:rsidP="0055708F">
            <w:pPr>
              <w:rPr>
                <w:rFonts w:asciiTheme="minorHAnsi" w:eastAsia="Arial" w:hAnsiTheme="minorHAnsi" w:cs="Arial"/>
                <w:b/>
                <w:bCs/>
                <w:w w:val="9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F6F7F" w:rsidRDefault="000F6F7F" w:rsidP="0055708F">
            <w:pPr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A</w:t>
            </w:r>
            <w:r>
              <w:rPr>
                <w:rFonts w:asciiTheme="minorHAnsi" w:hAnsiTheme="minorHAnsi" w:cs="Arial"/>
                <w:sz w:val="21"/>
                <w:szCs w:val="21"/>
                <w:u w:val="single"/>
              </w:rPr>
              <w:t>nti-TB</w:t>
            </w: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:</w:t>
            </w:r>
          </w:p>
          <w:p w:rsidR="00AF08CB" w:rsidRPr="00145C9F" w:rsidRDefault="00AF08CB" w:rsidP="000F6F7F">
            <w:pPr>
              <w:spacing w:before="60"/>
              <w:rPr>
                <w:rFonts w:asciiTheme="minorHAnsi" w:eastAsia="Arial" w:hAnsiTheme="minorHAnsi" w:cs="Arial"/>
                <w:b/>
                <w:bCs/>
                <w:w w:val="90"/>
                <w:sz w:val="21"/>
                <w:szCs w:val="21"/>
              </w:rPr>
            </w:pP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Eto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/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Pto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PAS,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Bdq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="00741EB1" w:rsidRPr="00145C9F">
              <w:rPr>
                <w:rFonts w:asciiTheme="minorHAnsi" w:hAnsiTheme="minorHAnsi" w:cs="Arial"/>
                <w:sz w:val="21"/>
                <w:szCs w:val="21"/>
              </w:rPr>
              <w:t>I</w:t>
            </w:r>
            <w:r w:rsidR="00655181" w:rsidRPr="00145C9F">
              <w:rPr>
                <w:rFonts w:asciiTheme="minorHAnsi" w:hAnsiTheme="minorHAnsi" w:cs="Arial"/>
                <w:sz w:val="21"/>
                <w:szCs w:val="21"/>
              </w:rPr>
              <w:t>nh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E</w:t>
            </w:r>
            <w:r w:rsidR="00655181" w:rsidRPr="00145C9F">
              <w:rPr>
                <w:rFonts w:asciiTheme="minorHAnsi" w:hAnsiTheme="minorHAnsi" w:cs="Arial"/>
                <w:sz w:val="21"/>
                <w:szCs w:val="21"/>
              </w:rPr>
              <w:t>mb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741EB1" w:rsidRPr="00145C9F">
              <w:rPr>
                <w:rFonts w:asciiTheme="minorHAnsi" w:hAnsiTheme="minorHAnsi" w:cs="Arial"/>
                <w:sz w:val="21"/>
                <w:szCs w:val="21"/>
              </w:rPr>
              <w:t>P</w:t>
            </w:r>
            <w:r w:rsidR="00655181" w:rsidRPr="00145C9F">
              <w:rPr>
                <w:rFonts w:asciiTheme="minorHAnsi" w:hAnsiTheme="minorHAnsi" w:cs="Arial"/>
                <w:sz w:val="21"/>
                <w:szCs w:val="21"/>
              </w:rPr>
              <w:t>za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Amx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Clv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Cfz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Dlm</w:t>
            </w:r>
            <w:proofErr w:type="spellEnd"/>
          </w:p>
          <w:p w:rsidR="00AF08CB" w:rsidRPr="00145C9F" w:rsidRDefault="00AF08CB" w:rsidP="0055708F">
            <w:pPr>
              <w:rPr>
                <w:rFonts w:asciiTheme="minorHAnsi" w:eastAsia="Arial" w:hAnsiTheme="minorHAnsi" w:cs="Arial"/>
                <w:b/>
                <w:bCs/>
                <w:w w:val="90"/>
                <w:sz w:val="21"/>
                <w:szCs w:val="21"/>
              </w:rPr>
            </w:pPr>
          </w:p>
          <w:p w:rsidR="00AF08CB" w:rsidRPr="00145C9F" w:rsidRDefault="00AF08CB" w:rsidP="0055708F">
            <w:pPr>
              <w:rPr>
                <w:rFonts w:asciiTheme="minorHAnsi" w:eastAsia="Arial" w:hAnsiTheme="minorHAnsi" w:cs="Arial"/>
                <w:b/>
                <w:bCs/>
                <w:w w:val="90"/>
                <w:sz w:val="21"/>
                <w:szCs w:val="21"/>
              </w:rPr>
            </w:pPr>
          </w:p>
          <w:p w:rsidR="00746645" w:rsidRPr="00145C9F" w:rsidRDefault="00746645" w:rsidP="00746645">
            <w:pPr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746645" w:rsidRPr="00145C9F" w:rsidRDefault="00746645" w:rsidP="000F6F7F">
            <w:pPr>
              <w:spacing w:before="60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RTV, d4T, 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>NVP, and most others</w:t>
            </w:r>
          </w:p>
          <w:p w:rsidR="00AF08CB" w:rsidRPr="00145C9F" w:rsidRDefault="00AF08CB" w:rsidP="009C2ACA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7F7F7F" w:themeColor="text1" w:themeTint="80"/>
            </w:tcBorders>
          </w:tcPr>
          <w:p w:rsidR="00AF08CB" w:rsidRPr="00B8305D" w:rsidRDefault="0055075C" w:rsidP="00B538C9">
            <w:pPr>
              <w:ind w:right="155"/>
              <w:rPr>
                <w:rFonts w:eastAsia="Arial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Observe for signs of:</w:t>
            </w:r>
          </w:p>
          <w:p w:rsidR="00D11343" w:rsidRPr="0004733A" w:rsidRDefault="00D11343" w:rsidP="00D11343">
            <w:pPr>
              <w:pStyle w:val="ListParagraph"/>
              <w:numPr>
                <w:ilvl w:val="0"/>
                <w:numId w:val="34"/>
              </w:numPr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Hepatitis</w:t>
            </w:r>
            <w:r>
              <w:rPr>
                <w:rFonts w:cs="Arial"/>
                <w:bCs/>
                <w:sz w:val="21"/>
                <w:szCs w:val="21"/>
              </w:rPr>
              <w:t xml:space="preserve"> (fatigue, abdominal pain, </w:t>
            </w:r>
            <w:r w:rsidRPr="0004733A">
              <w:rPr>
                <w:rFonts w:cs="Arial"/>
                <w:bCs/>
                <w:sz w:val="21"/>
                <w:szCs w:val="21"/>
              </w:rPr>
              <w:t>yellowing of eyes and skin)</w:t>
            </w:r>
          </w:p>
          <w:p w:rsidR="00D11343" w:rsidRPr="0004733A" w:rsidRDefault="00D11343" w:rsidP="00D11343">
            <w:pPr>
              <w:pStyle w:val="ListParagraph"/>
              <w:numPr>
                <w:ilvl w:val="0"/>
                <w:numId w:val="34"/>
              </w:numPr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04733A">
              <w:rPr>
                <w:rFonts w:cs="Arial"/>
                <w:bCs/>
                <w:sz w:val="21"/>
                <w:szCs w:val="21"/>
              </w:rPr>
              <w:t>GI bleeding (vomit with red blood or “coffee ground” appearance, abdominal pain, dizziness)</w:t>
            </w:r>
          </w:p>
          <w:p w:rsidR="00AF08CB" w:rsidRPr="00145C9F" w:rsidRDefault="00D11343" w:rsidP="00D11343">
            <w:pPr>
              <w:pStyle w:val="ListParagraph"/>
              <w:numPr>
                <w:ilvl w:val="0"/>
                <w:numId w:val="34"/>
              </w:numPr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04733A">
              <w:rPr>
                <w:rFonts w:cs="Arial"/>
                <w:bCs/>
                <w:sz w:val="21"/>
                <w:szCs w:val="21"/>
              </w:rPr>
              <w:t>Dehydration (dry/tenting of skin, sunken eyes, decreased urinat</w:t>
            </w:r>
            <w:r>
              <w:rPr>
                <w:rFonts w:cs="Arial"/>
                <w:bCs/>
                <w:sz w:val="21"/>
                <w:szCs w:val="21"/>
              </w:rPr>
              <w:t>ion, confusion)</w:t>
            </w:r>
            <w:r w:rsidRPr="00145C9F">
              <w:rPr>
                <w:rFonts w:eastAsia="Arial" w:cs="Arial"/>
                <w:spacing w:val="-7"/>
                <w:sz w:val="21"/>
                <w:szCs w:val="21"/>
              </w:rPr>
              <w:t xml:space="preserve"> </w:t>
            </w:r>
          </w:p>
          <w:p w:rsidR="00AF08CB" w:rsidRPr="00145C9F" w:rsidRDefault="0013338B" w:rsidP="00ED1C5C">
            <w:pPr>
              <w:spacing w:before="120"/>
              <w:ind w:right="159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AF08CB" w:rsidRPr="00145C9F" w:rsidRDefault="00AF08CB" w:rsidP="00B538C9">
            <w:pPr>
              <w:pStyle w:val="ListParagraph"/>
              <w:numPr>
                <w:ilvl w:val="0"/>
                <w:numId w:val="22"/>
              </w:numPr>
              <w:ind w:left="245" w:right="15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medicines are you taking?</w:t>
            </w:r>
          </w:p>
          <w:p w:rsidR="00AF08CB" w:rsidRPr="00145C9F" w:rsidRDefault="00AF08CB" w:rsidP="00B538C9">
            <w:pPr>
              <w:pStyle w:val="ListParagraph"/>
              <w:numPr>
                <w:ilvl w:val="0"/>
                <w:numId w:val="22"/>
              </w:numPr>
              <w:spacing w:before="20"/>
              <w:ind w:left="245" w:right="158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When does the nausea or vomiting start?</w:t>
            </w:r>
          </w:p>
          <w:p w:rsidR="00AF08CB" w:rsidRPr="00145C9F" w:rsidRDefault="00AF08CB" w:rsidP="00B538C9">
            <w:pPr>
              <w:pStyle w:val="ListParagraph"/>
              <w:numPr>
                <w:ilvl w:val="0"/>
                <w:numId w:val="22"/>
              </w:numPr>
              <w:spacing w:before="20"/>
              <w:ind w:left="245" w:right="158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How long does it last?</w:t>
            </w:r>
          </w:p>
          <w:p w:rsidR="00AF08CB" w:rsidRPr="00145C9F" w:rsidRDefault="00AF08CB" w:rsidP="00B538C9">
            <w:pPr>
              <w:pStyle w:val="ListParagraph"/>
              <w:numPr>
                <w:ilvl w:val="0"/>
                <w:numId w:val="22"/>
              </w:numPr>
              <w:spacing w:before="20"/>
              <w:ind w:left="245" w:right="158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makes it better or worse?</w:t>
            </w:r>
          </w:p>
          <w:p w:rsidR="00AF08CB" w:rsidRPr="00145C9F" w:rsidRDefault="00AF08CB" w:rsidP="00B538C9">
            <w:pPr>
              <w:pStyle w:val="ListParagraph"/>
              <w:numPr>
                <w:ilvl w:val="0"/>
                <w:numId w:val="22"/>
              </w:numPr>
              <w:spacing w:before="20"/>
              <w:ind w:left="245" w:right="158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How is your appetite?</w:t>
            </w:r>
          </w:p>
          <w:p w:rsidR="00AF08CB" w:rsidRPr="00145C9F" w:rsidRDefault="00AF08CB" w:rsidP="00B538C9">
            <w:pPr>
              <w:pStyle w:val="ListParagraph"/>
              <w:numPr>
                <w:ilvl w:val="0"/>
                <w:numId w:val="22"/>
              </w:numPr>
              <w:spacing w:before="20"/>
              <w:ind w:left="245" w:right="158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have you had to eat/drink today?</w:t>
            </w:r>
          </w:p>
          <w:p w:rsidR="0013338B" w:rsidRPr="00145C9F" w:rsidRDefault="00AF08CB" w:rsidP="0013338B">
            <w:pPr>
              <w:spacing w:before="6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  <w:t xml:space="preserve">If significant vomiting, </w:t>
            </w:r>
            <w:r w:rsidR="0013338B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AF08CB" w:rsidRPr="00145C9F" w:rsidRDefault="00AF08CB" w:rsidP="00B538C9">
            <w:pPr>
              <w:pStyle w:val="ListParagraph"/>
              <w:numPr>
                <w:ilvl w:val="0"/>
                <w:numId w:val="35"/>
              </w:numPr>
              <w:ind w:left="259" w:right="158" w:hanging="187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Vital signs and serum electrolytes</w:t>
            </w:r>
          </w:p>
          <w:p w:rsidR="00AF08CB" w:rsidRPr="00145C9F" w:rsidRDefault="00AF08CB" w:rsidP="00B538C9">
            <w:pPr>
              <w:pStyle w:val="ListParagraph"/>
              <w:numPr>
                <w:ilvl w:val="0"/>
                <w:numId w:val="23"/>
              </w:numPr>
              <w:ind w:left="245" w:right="158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If febrile, refer for medical evaluation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:rsidR="00AF08CB" w:rsidRPr="00145C9F" w:rsidRDefault="00AF08CB" w:rsidP="00D11343">
            <w:pPr>
              <w:ind w:right="155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 w:rsidRPr="005B4073">
              <w:rPr>
                <w:rFonts w:asciiTheme="minorHAnsi" w:eastAsia="Arial" w:hAnsiTheme="minorHAnsi" w:cs="Arial"/>
                <w:b/>
                <w:sz w:val="21"/>
                <w:szCs w:val="21"/>
              </w:rPr>
              <w:t>Refer for urgent medical evaluation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when signs of hepat</w:t>
            </w:r>
            <w:r w:rsidRPr="00F805FA">
              <w:rPr>
                <w:rFonts w:asciiTheme="minorHAnsi" w:eastAsia="Arial" w:hAnsiTheme="minorHAnsi" w:cs="Arial"/>
                <w:sz w:val="21"/>
                <w:szCs w:val="21"/>
              </w:rPr>
              <w:t>itis</w:t>
            </w:r>
            <w:r w:rsidR="0026463E" w:rsidRPr="00F805FA">
              <w:rPr>
                <w:rFonts w:asciiTheme="minorHAnsi" w:eastAsia="Arial" w:hAnsiTheme="minorHAnsi" w:cs="Arial"/>
                <w:sz w:val="21"/>
                <w:szCs w:val="21"/>
              </w:rPr>
              <w:t>, GI bleeding</w:t>
            </w:r>
            <w:r w:rsidRPr="00F805FA">
              <w:rPr>
                <w:rFonts w:asciiTheme="minorHAnsi" w:eastAsia="Arial" w:hAnsiTheme="minorHAnsi" w:cs="Arial"/>
                <w:sz w:val="21"/>
                <w:szCs w:val="21"/>
              </w:rPr>
              <w:t xml:space="preserve"> or dehy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dration are observed.</w:t>
            </w:r>
          </w:p>
          <w:p w:rsidR="00AF08CB" w:rsidRPr="00B8305D" w:rsidRDefault="000F116D" w:rsidP="00D11343">
            <w:pPr>
              <w:spacing w:before="120"/>
              <w:ind w:right="159"/>
              <w:rPr>
                <w:rFonts w:eastAsia="Arial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patient on:</w:t>
            </w:r>
          </w:p>
          <w:p w:rsidR="00AF08CB" w:rsidRPr="00145C9F" w:rsidRDefault="00AF08CB" w:rsidP="00D11343">
            <w:pPr>
              <w:pStyle w:val="ListParagraph"/>
              <w:numPr>
                <w:ilvl w:val="0"/>
                <w:numId w:val="7"/>
              </w:numPr>
              <w:tabs>
                <w:tab w:val="left" w:pos="4421"/>
              </w:tabs>
              <w:ind w:left="245" w:right="27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Nutrition support strategies including good hydration</w:t>
            </w:r>
          </w:p>
          <w:p w:rsidR="00AF08CB" w:rsidRPr="00145C9F" w:rsidRDefault="00AF08CB" w:rsidP="00D11343">
            <w:pPr>
              <w:pStyle w:val="ListParagraph"/>
              <w:numPr>
                <w:ilvl w:val="0"/>
                <w:numId w:val="7"/>
              </w:numPr>
              <w:tabs>
                <w:tab w:val="left" w:pos="4421"/>
              </w:tabs>
              <w:ind w:left="245" w:right="15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Relaxation techniques</w:t>
            </w:r>
          </w:p>
          <w:p w:rsidR="00AF08CB" w:rsidRPr="00145C9F" w:rsidRDefault="00AF08CB" w:rsidP="00D11343">
            <w:pPr>
              <w:pStyle w:val="ListParagraph"/>
              <w:numPr>
                <w:ilvl w:val="0"/>
                <w:numId w:val="7"/>
              </w:numPr>
              <w:tabs>
                <w:tab w:val="left" w:pos="4421"/>
              </w:tabs>
              <w:ind w:left="245" w:right="15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Some nausea and vomiting is expected during the first few weeks of treatment but will lessen over time.</w:t>
            </w:r>
          </w:p>
          <w:p w:rsidR="00AF08CB" w:rsidRPr="00145C9F" w:rsidRDefault="004D4865" w:rsidP="00D11343">
            <w:pPr>
              <w:spacing w:before="12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When nausea and/or vomiting is considered troublesome to the patient, discuss with the doctor:</w:t>
            </w:r>
          </w:p>
          <w:p w:rsidR="00AF08CB" w:rsidRPr="00145C9F" w:rsidRDefault="00AF08CB" w:rsidP="00D11343">
            <w:pPr>
              <w:pStyle w:val="ListParagraph"/>
              <w:numPr>
                <w:ilvl w:val="0"/>
                <w:numId w:val="6"/>
              </w:numPr>
              <w:ind w:left="245" w:hanging="173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Anti-emetic 30 min. before DR-TB medication</w:t>
            </w:r>
          </w:p>
          <w:p w:rsidR="00AF08CB" w:rsidRPr="00145C9F" w:rsidRDefault="00AF08CB" w:rsidP="00D11343">
            <w:pPr>
              <w:pStyle w:val="ListParagraph"/>
              <w:numPr>
                <w:ilvl w:val="0"/>
                <w:numId w:val="6"/>
              </w:numPr>
              <w:ind w:left="245" w:hanging="173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Slow ramping of suspect drug (</w:t>
            </w:r>
            <w:proofErr w:type="spellStart"/>
            <w:r w:rsidRPr="00145C9F">
              <w:rPr>
                <w:rFonts w:eastAsia="Arial" w:cs="Arial"/>
                <w:spacing w:val="-7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eastAsia="Arial" w:cs="Arial"/>
                <w:spacing w:val="-7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eastAsia="Arial" w:cs="Arial"/>
                <w:spacing w:val="-7"/>
                <w:sz w:val="21"/>
                <w:szCs w:val="21"/>
              </w:rPr>
              <w:t>Pto</w:t>
            </w:r>
            <w:proofErr w:type="spellEnd"/>
            <w:r w:rsidRPr="00145C9F">
              <w:rPr>
                <w:rFonts w:eastAsia="Arial" w:cs="Arial"/>
                <w:spacing w:val="-7"/>
                <w:sz w:val="21"/>
                <w:szCs w:val="21"/>
              </w:rPr>
              <w:t>, PAS)</w:t>
            </w:r>
          </w:p>
          <w:p w:rsidR="00AF08CB" w:rsidRPr="00145C9F" w:rsidRDefault="00AF08CB" w:rsidP="00D11343">
            <w:pPr>
              <w:pStyle w:val="ListParagraph"/>
              <w:numPr>
                <w:ilvl w:val="0"/>
                <w:numId w:val="6"/>
              </w:numPr>
              <w:ind w:left="245" w:hanging="173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Timing of suspect drug dose (larger dose at bedtime)</w:t>
            </w:r>
          </w:p>
          <w:p w:rsidR="00AF08CB" w:rsidRPr="00145C9F" w:rsidRDefault="00AF08CB" w:rsidP="00D11343">
            <w:pPr>
              <w:pStyle w:val="ListParagraph"/>
              <w:numPr>
                <w:ilvl w:val="0"/>
                <w:numId w:val="6"/>
              </w:numPr>
              <w:ind w:left="245" w:hanging="173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Use of anti</w:t>
            </w:r>
            <w:r w:rsidR="00F82189">
              <w:rPr>
                <w:rFonts w:eastAsia="Arial" w:cs="Arial"/>
                <w:spacing w:val="-7"/>
                <w:sz w:val="21"/>
                <w:szCs w:val="21"/>
              </w:rPr>
              <w:t>-</w:t>
            </w:r>
            <w:r w:rsidRPr="00145C9F">
              <w:rPr>
                <w:rFonts w:eastAsia="Arial" w:cs="Arial"/>
                <w:spacing w:val="-7"/>
                <w:sz w:val="21"/>
                <w:szCs w:val="21"/>
              </w:rPr>
              <w:t>anxiety medication for anticipatory nausea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8CB" w:rsidRPr="00145C9F" w:rsidRDefault="00AF08CB" w:rsidP="00F82189">
            <w:pPr>
              <w:ind w:right="-115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Nausea and vomiting may also occur with:</w:t>
            </w:r>
          </w:p>
          <w:p w:rsidR="00284880" w:rsidRDefault="00284880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Acute viral illness</w:t>
            </w:r>
          </w:p>
          <w:p w:rsidR="00AF08CB" w:rsidRPr="00145C9F" w:rsidRDefault="00AF08CB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Hepatitis</w:t>
            </w:r>
          </w:p>
          <w:p w:rsidR="00AF08CB" w:rsidRPr="00145C9F" w:rsidRDefault="00AF08CB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Gastritis</w:t>
            </w:r>
          </w:p>
          <w:p w:rsidR="00AF08CB" w:rsidRPr="00145C9F" w:rsidRDefault="00AF08CB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Pancreatitis</w:t>
            </w:r>
          </w:p>
          <w:p w:rsidR="00AF08CB" w:rsidRPr="00145C9F" w:rsidRDefault="00AF08CB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Hepatotoxicity</w:t>
            </w:r>
          </w:p>
          <w:p w:rsidR="00F82189" w:rsidRDefault="00AF08CB" w:rsidP="009F25C0">
            <w:pPr>
              <w:pStyle w:val="ListParagraph"/>
              <w:numPr>
                <w:ilvl w:val="0"/>
                <w:numId w:val="4"/>
              </w:numPr>
              <w:adjustRightInd w:val="0"/>
              <w:ind w:left="24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Disease of the gall bladder</w:t>
            </w:r>
          </w:p>
          <w:p w:rsidR="00AF08CB" w:rsidRPr="00145C9F" w:rsidRDefault="00F82189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 xml:space="preserve">Disease of the </w:t>
            </w:r>
            <w:r w:rsidR="00AF08CB" w:rsidRPr="00145C9F">
              <w:rPr>
                <w:rFonts w:cs="Arial"/>
                <w:bCs/>
                <w:sz w:val="21"/>
                <w:szCs w:val="21"/>
              </w:rPr>
              <w:t>bile ducts</w:t>
            </w:r>
          </w:p>
          <w:p w:rsidR="00AF08CB" w:rsidRPr="00145C9F" w:rsidRDefault="00AF08CB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Peptic ulcer</w:t>
            </w:r>
          </w:p>
          <w:p w:rsidR="00AF08CB" w:rsidRPr="00145C9F" w:rsidRDefault="00AF08CB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Lactose intolerance</w:t>
            </w:r>
          </w:p>
          <w:p w:rsidR="00AF08CB" w:rsidRPr="00145C9F" w:rsidRDefault="00AF08CB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Acute renal failure</w:t>
            </w:r>
          </w:p>
          <w:p w:rsidR="00AF08CB" w:rsidRPr="00145C9F" w:rsidRDefault="00AF08CB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Alcohol withdrawal</w:t>
            </w:r>
          </w:p>
          <w:p w:rsidR="00AF08CB" w:rsidRPr="00145C9F" w:rsidRDefault="00AF08CB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Pregnancy</w:t>
            </w:r>
          </w:p>
          <w:p w:rsidR="00AF08CB" w:rsidRDefault="00AF08CB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Bowel obstruction</w:t>
            </w:r>
          </w:p>
          <w:p w:rsidR="0026463E" w:rsidRPr="00145C9F" w:rsidRDefault="0026463E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F805FA">
              <w:rPr>
                <w:rFonts w:cs="Arial"/>
                <w:bCs/>
                <w:sz w:val="21"/>
                <w:szCs w:val="21"/>
              </w:rPr>
              <w:t>CNS TB</w:t>
            </w:r>
          </w:p>
        </w:tc>
      </w:tr>
      <w:tr w:rsidR="000262D0" w:rsidRPr="00A23F18" w:rsidTr="009F25C0">
        <w:tblPrEx>
          <w:tblCellMar>
            <w:top w:w="58" w:type="dxa"/>
            <w:bottom w:w="58" w:type="dxa"/>
          </w:tblCellMar>
        </w:tblPrEx>
        <w:trPr>
          <w:trHeight w:val="371"/>
        </w:trPr>
        <w:tc>
          <w:tcPr>
            <w:tcW w:w="2410" w:type="dxa"/>
            <w:shd w:val="clear" w:color="auto" w:fill="F2F6EA"/>
          </w:tcPr>
          <w:p w:rsidR="000262D0" w:rsidRPr="00D274E5" w:rsidRDefault="0050060A" w:rsidP="00F92B4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92D3EC" wp14:editId="00D8BB5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-2276</wp:posOffset>
                      </wp:positionV>
                      <wp:extent cx="1456055" cy="1423035"/>
                      <wp:effectExtent l="0" t="0" r="0" b="57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05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2.7pt;margin-top:-.2pt;width:114.65pt;height:112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0262D0" w:rsidRPr="00D274E5">
              <w:rPr>
                <w:rFonts w:asciiTheme="minorHAnsi" w:hAnsiTheme="minorHAnsi" w:cs="Arial"/>
                <w:b/>
                <w:sz w:val="22"/>
                <w:szCs w:val="22"/>
              </w:rPr>
              <w:t xml:space="preserve">Nausea, vomiting PLUS abdominal pain, fatigue, and loss of appetite.  </w:t>
            </w:r>
            <w:r w:rsidR="003D4F59" w:rsidRPr="00391FDC">
              <w:rPr>
                <w:rFonts w:asciiTheme="minorHAnsi" w:hAnsiTheme="minorHAnsi" w:cs="Arial"/>
                <w:i/>
                <w:sz w:val="22"/>
                <w:szCs w:val="22"/>
              </w:rPr>
              <w:t>Later stage symptoms</w:t>
            </w:r>
            <w:r w:rsidR="003D4F59" w:rsidRPr="00391FDC">
              <w:rPr>
                <w:rFonts w:asciiTheme="minorHAnsi" w:hAnsiTheme="minorHAnsi" w:cs="Arial"/>
                <w:sz w:val="22"/>
                <w:szCs w:val="22"/>
              </w:rPr>
              <w:t xml:space="preserve"> may include:</w:t>
            </w:r>
            <w:r w:rsidR="000262D0" w:rsidRPr="00D274E5">
              <w:rPr>
                <w:rFonts w:asciiTheme="minorHAnsi" w:hAnsiTheme="minorHAnsi" w:cs="Arial"/>
                <w:b/>
                <w:sz w:val="22"/>
                <w:szCs w:val="22"/>
              </w:rPr>
              <w:t xml:space="preserve"> fever, rash and jaundice </w:t>
            </w:r>
            <w:r w:rsidR="000262D0" w:rsidRPr="0050060A">
              <w:rPr>
                <w:rFonts w:asciiTheme="minorHAnsi" w:hAnsiTheme="minorHAnsi" w:cs="Arial"/>
                <w:sz w:val="22"/>
                <w:szCs w:val="22"/>
              </w:rPr>
              <w:t>(yellowing of the eyes and skin)</w:t>
            </w:r>
            <w:r w:rsidR="000262D0" w:rsidRPr="00D274E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0262D0" w:rsidRPr="009D2466" w:rsidRDefault="000262D0" w:rsidP="00190111">
            <w:pPr>
              <w:spacing w:before="240"/>
              <w:rPr>
                <w:rFonts w:asciiTheme="minorHAnsi" w:hAnsiTheme="minorHAnsi" w:cs="Arial"/>
                <w:sz w:val="21"/>
                <w:szCs w:val="21"/>
              </w:rPr>
            </w:pPr>
            <w:r w:rsidRPr="009D2466">
              <w:rPr>
                <w:rFonts w:asciiTheme="minorHAnsi" w:hAnsiTheme="minorHAnsi" w:cs="Arial"/>
                <w:sz w:val="21"/>
                <w:szCs w:val="21"/>
              </w:rPr>
              <w:t>/HEPATOTOXICITY</w:t>
            </w:r>
          </w:p>
        </w:tc>
        <w:tc>
          <w:tcPr>
            <w:tcW w:w="1418" w:type="dxa"/>
            <w:shd w:val="clear" w:color="auto" w:fill="F2F6EA"/>
          </w:tcPr>
          <w:p w:rsidR="000F6F7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A</w:t>
            </w:r>
            <w:r>
              <w:rPr>
                <w:rFonts w:asciiTheme="minorHAnsi" w:hAnsiTheme="minorHAnsi" w:cs="Arial"/>
                <w:sz w:val="21"/>
                <w:szCs w:val="21"/>
                <w:u w:val="single"/>
              </w:rPr>
              <w:t>nti-TB</w:t>
            </w: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:</w:t>
            </w:r>
          </w:p>
          <w:p w:rsidR="000262D0" w:rsidRPr="00145C9F" w:rsidRDefault="000262D0" w:rsidP="00F92B49">
            <w:pPr>
              <w:rPr>
                <w:rFonts w:asciiTheme="minorHAnsi" w:eastAsia="Arial" w:hAnsiTheme="minorHAnsi" w:cs="Arial"/>
                <w:bCs/>
                <w:w w:val="90"/>
                <w:sz w:val="21"/>
                <w:szCs w:val="21"/>
              </w:rPr>
            </w:pP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Inh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Rif,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Emb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Pza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Bdq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, PAS,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FQ</w:t>
            </w:r>
            <w:r w:rsidR="00DB0A13">
              <w:rPr>
                <w:rFonts w:asciiTheme="minorHAnsi" w:hAnsiTheme="minorHAnsi" w:cs="Arial"/>
                <w:sz w:val="21"/>
                <w:szCs w:val="21"/>
              </w:rPr>
              <w:t>s (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Lfx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Mfx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>)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Pto</w:t>
            </w:r>
            <w:proofErr w:type="spellEnd"/>
          </w:p>
          <w:p w:rsidR="000262D0" w:rsidRPr="0093561A" w:rsidRDefault="000262D0" w:rsidP="00F92B49">
            <w:pPr>
              <w:rPr>
                <w:rFonts w:asciiTheme="minorHAnsi" w:eastAsia="Arial" w:hAnsiTheme="minorHAnsi" w:cs="Arial"/>
                <w:bCs/>
                <w:w w:val="90"/>
                <w:sz w:val="16"/>
                <w:szCs w:val="16"/>
              </w:rPr>
            </w:pPr>
          </w:p>
          <w:p w:rsidR="000F6F7F" w:rsidRPr="00145C9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0262D0" w:rsidRPr="00145C9F" w:rsidRDefault="000262D0" w:rsidP="0019011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bCs/>
                <w:w w:val="90"/>
                <w:sz w:val="21"/>
                <w:szCs w:val="21"/>
              </w:rPr>
              <w:t>N</w:t>
            </w:r>
            <w:r w:rsidRPr="00145C9F">
              <w:rPr>
                <w:rFonts w:asciiTheme="minorHAnsi" w:eastAsia="Arial" w:hAnsiTheme="minorHAnsi" w:cs="Arial"/>
                <w:b/>
                <w:bCs/>
                <w:spacing w:val="-15"/>
                <w:w w:val="90"/>
                <w:sz w:val="21"/>
                <w:szCs w:val="21"/>
              </w:rPr>
              <w:t>V</w:t>
            </w:r>
            <w:r w:rsidRPr="00145C9F">
              <w:rPr>
                <w:rFonts w:eastAsia="Arial" w:cs="Arial"/>
                <w:b/>
                <w:bCs/>
                <w:spacing w:val="-15"/>
                <w:w w:val="90"/>
                <w:sz w:val="21"/>
                <w:szCs w:val="21"/>
              </w:rPr>
              <w:t>P</w:t>
            </w:r>
            <w:r w:rsidRPr="00145C9F">
              <w:rPr>
                <w:rFonts w:asciiTheme="minorHAnsi" w:eastAsia="Arial" w:hAnsiTheme="minorHAnsi" w:cs="Arial"/>
                <w:b/>
                <w:bCs/>
                <w:w w:val="90"/>
                <w:sz w:val="21"/>
                <w:szCs w:val="21"/>
              </w:rPr>
              <w:t>,</w:t>
            </w:r>
            <w:r w:rsidRPr="00145C9F">
              <w:rPr>
                <w:rFonts w:asciiTheme="minorHAnsi" w:eastAsia="Arial" w:hAnsiTheme="minorHAnsi" w:cs="Arial"/>
                <w:b/>
                <w:bCs/>
                <w:spacing w:val="13"/>
                <w:w w:val="90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b/>
                <w:bCs/>
                <w:spacing w:val="13"/>
                <w:w w:val="90"/>
                <w:sz w:val="21"/>
                <w:szCs w:val="21"/>
              </w:rPr>
              <w:t>EFV, PIs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Pr="00145C9F">
              <w:rPr>
                <w:rFonts w:cs="Arial"/>
                <w:sz w:val="21"/>
                <w:szCs w:val="21"/>
              </w:rPr>
              <w:t xml:space="preserve">(RTV&gt; 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>others</w:t>
            </w:r>
            <w:r w:rsidRPr="00145C9F">
              <w:rPr>
                <w:rFonts w:eastAsia="Arial" w:cs="Arial"/>
                <w:bCs/>
                <w:spacing w:val="13"/>
                <w:w w:val="90"/>
                <w:sz w:val="21"/>
                <w:szCs w:val="21"/>
              </w:rPr>
              <w:t>)</w:t>
            </w:r>
            <w:r w:rsidRPr="00145C9F">
              <w:rPr>
                <w:rFonts w:eastAsia="Arial" w:cs="Arial"/>
                <w:b/>
                <w:bCs/>
                <w:spacing w:val="13"/>
                <w:w w:val="90"/>
                <w:sz w:val="21"/>
                <w:szCs w:val="21"/>
              </w:rPr>
              <w:t xml:space="preserve"> all NRTIs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6EA"/>
          </w:tcPr>
          <w:p w:rsidR="00515298" w:rsidRDefault="000D49B8" w:rsidP="00F92B49">
            <w:pPr>
              <w:tabs>
                <w:tab w:val="left" w:pos="4176"/>
              </w:tabs>
              <w:ind w:left="27" w:right="65"/>
              <w:jc w:val="both"/>
              <w:rPr>
                <w:rFonts w:asciiTheme="minorHAnsi" w:eastAsia="Arial" w:hAnsiTheme="minorHAnsi" w:cs="Arial"/>
                <w:b/>
                <w:sz w:val="21"/>
                <w:szCs w:val="21"/>
              </w:rPr>
            </w:pPr>
            <w:r>
              <w:rPr>
                <w:rFonts w:asciiTheme="minorHAnsi" w:eastAsia="Arial" w:hAnsiTheme="minorHAnsi" w:cs="Arial"/>
                <w:b/>
                <w:sz w:val="21"/>
                <w:szCs w:val="21"/>
              </w:rPr>
              <w:t>Same as above plus</w:t>
            </w:r>
            <w:r w:rsidR="00B234A0">
              <w:rPr>
                <w:rFonts w:asciiTheme="minorHAnsi" w:eastAsia="Arial" w:hAnsiTheme="minorHAnsi" w:cs="Arial"/>
                <w:b/>
                <w:sz w:val="21"/>
                <w:szCs w:val="21"/>
              </w:rPr>
              <w:t>:</w:t>
            </w:r>
            <w:r>
              <w:rPr>
                <w:rFonts w:asciiTheme="minorHAnsi" w:eastAsia="Arial" w:hAnsiTheme="minorHAnsi" w:cs="Arial"/>
                <w:b/>
                <w:sz w:val="21"/>
                <w:szCs w:val="21"/>
              </w:rPr>
              <w:t xml:space="preserve"> </w:t>
            </w:r>
          </w:p>
          <w:p w:rsidR="00515298" w:rsidRDefault="00515298" w:rsidP="00B234A0">
            <w:pPr>
              <w:tabs>
                <w:tab w:val="left" w:pos="4176"/>
              </w:tabs>
              <w:spacing w:before="120"/>
              <w:ind w:left="28" w:right="62"/>
              <w:jc w:val="both"/>
              <w:rPr>
                <w:rFonts w:asciiTheme="minorHAnsi" w:eastAsia="Arial" w:hAnsiTheme="minorHAnsi" w:cs="Arial"/>
                <w:b/>
                <w:sz w:val="21"/>
                <w:szCs w:val="21"/>
              </w:rPr>
            </w:pPr>
            <w:r>
              <w:rPr>
                <w:rFonts w:asciiTheme="minorHAnsi" w:eastAsia="Arial" w:hAnsiTheme="minorHAnsi" w:cs="Arial"/>
                <w:b/>
                <w:sz w:val="21"/>
                <w:szCs w:val="21"/>
              </w:rPr>
              <w:t>Ask:</w:t>
            </w:r>
          </w:p>
          <w:p w:rsidR="00515298" w:rsidRPr="0045723C" w:rsidRDefault="00515298" w:rsidP="00515298">
            <w:pPr>
              <w:pStyle w:val="ListParagraph"/>
              <w:numPr>
                <w:ilvl w:val="0"/>
                <w:numId w:val="6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spacing w:val="-7"/>
                <w:sz w:val="21"/>
                <w:szCs w:val="21"/>
              </w:rPr>
              <w:t>On a scale of 1 to 10, how would you rate your pain (1= mild and 10 =severe)?</w:t>
            </w:r>
          </w:p>
          <w:p w:rsidR="000262D0" w:rsidRPr="00145C9F" w:rsidRDefault="00515298" w:rsidP="00515298">
            <w:pPr>
              <w:tabs>
                <w:tab w:val="left" w:pos="4176"/>
              </w:tabs>
              <w:spacing w:before="120"/>
              <w:ind w:left="28" w:right="62"/>
              <w:jc w:val="both"/>
              <w:rPr>
                <w:rFonts w:asciiTheme="minorHAnsi" w:eastAsia="Arial" w:hAnsiTheme="minorHAnsi" w:cs="Arial"/>
                <w:b/>
                <w:sz w:val="21"/>
                <w:szCs w:val="21"/>
              </w:rPr>
            </w:pPr>
            <w:r>
              <w:rPr>
                <w:rFonts w:asciiTheme="minorHAnsi" w:eastAsia="Arial" w:hAnsiTheme="minorHAnsi" w:cs="Arial"/>
                <w:b/>
                <w:sz w:val="21"/>
                <w:szCs w:val="21"/>
              </w:rPr>
              <w:t>C</w:t>
            </w:r>
            <w:r w:rsidR="000D49B8">
              <w:rPr>
                <w:rFonts w:asciiTheme="minorHAnsi" w:eastAsia="Arial" w:hAnsiTheme="minorHAnsi" w:cs="Arial"/>
                <w:b/>
                <w:sz w:val="21"/>
                <w:szCs w:val="21"/>
              </w:rPr>
              <w:t>heck:</w:t>
            </w:r>
          </w:p>
          <w:p w:rsidR="000262D0" w:rsidRPr="00145C9F" w:rsidRDefault="000D49B8" w:rsidP="0050060A">
            <w:pPr>
              <w:pStyle w:val="ListParagraph"/>
              <w:numPr>
                <w:ilvl w:val="0"/>
                <w:numId w:val="5"/>
              </w:numPr>
              <w:tabs>
                <w:tab w:val="left" w:pos="4176"/>
              </w:tabs>
              <w:ind w:left="245" w:hanging="180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L</w:t>
            </w:r>
            <w:r w:rsidR="0050060A">
              <w:rPr>
                <w:rFonts w:eastAsia="Arial" w:cs="Arial"/>
                <w:sz w:val="21"/>
                <w:szCs w:val="21"/>
              </w:rPr>
              <w:t>atest liver function test</w:t>
            </w:r>
            <w:r w:rsidR="00FA1284">
              <w:rPr>
                <w:rFonts w:eastAsia="Arial" w:cs="Arial"/>
                <w:sz w:val="21"/>
                <w:szCs w:val="21"/>
              </w:rPr>
              <w:t xml:space="preserve"> (LFT)</w:t>
            </w:r>
            <w:r w:rsidR="0050060A">
              <w:rPr>
                <w:rFonts w:eastAsia="Arial" w:cs="Arial"/>
                <w:sz w:val="21"/>
                <w:szCs w:val="21"/>
              </w:rPr>
              <w:t xml:space="preserve">, </w:t>
            </w:r>
            <w:r w:rsidR="000262D0" w:rsidRPr="00145C9F">
              <w:rPr>
                <w:rFonts w:eastAsia="Arial" w:cs="Arial"/>
                <w:sz w:val="21"/>
                <w:szCs w:val="21"/>
              </w:rPr>
              <w:t>total bilirubin</w:t>
            </w:r>
            <w:r w:rsidR="0050060A">
              <w:rPr>
                <w:rFonts w:eastAsia="Arial" w:cs="Arial"/>
                <w:sz w:val="21"/>
                <w:szCs w:val="21"/>
              </w:rPr>
              <w:t xml:space="preserve"> and serum albumin</w:t>
            </w:r>
          </w:p>
          <w:p w:rsidR="000262D0" w:rsidRDefault="000D49B8" w:rsidP="0050060A">
            <w:pPr>
              <w:pStyle w:val="ListParagraph"/>
              <w:numPr>
                <w:ilvl w:val="0"/>
                <w:numId w:val="5"/>
              </w:numPr>
              <w:tabs>
                <w:tab w:val="left" w:pos="4176"/>
              </w:tabs>
              <w:ind w:left="245" w:hanging="180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V</w:t>
            </w:r>
            <w:r w:rsidR="000262D0">
              <w:rPr>
                <w:rFonts w:eastAsia="Arial" w:cs="Arial"/>
                <w:sz w:val="21"/>
                <w:szCs w:val="21"/>
              </w:rPr>
              <w:t xml:space="preserve">iral </w:t>
            </w:r>
            <w:r w:rsidR="000262D0" w:rsidRPr="00145C9F">
              <w:rPr>
                <w:rFonts w:eastAsia="Arial" w:cs="Arial"/>
                <w:sz w:val="21"/>
                <w:szCs w:val="21"/>
              </w:rPr>
              <w:t xml:space="preserve">hepatitis </w:t>
            </w:r>
            <w:r w:rsidR="000262D0">
              <w:rPr>
                <w:rFonts w:eastAsia="Arial" w:cs="Arial"/>
                <w:sz w:val="21"/>
                <w:szCs w:val="21"/>
              </w:rPr>
              <w:t>panel</w:t>
            </w:r>
            <w:r w:rsidR="000262D0" w:rsidRPr="00145C9F">
              <w:rPr>
                <w:rFonts w:eastAsia="Arial" w:cs="Arial"/>
                <w:sz w:val="21"/>
                <w:szCs w:val="21"/>
              </w:rPr>
              <w:t xml:space="preserve"> results</w:t>
            </w:r>
          </w:p>
          <w:p w:rsidR="000D49B8" w:rsidRDefault="000D49B8" w:rsidP="0050060A">
            <w:pPr>
              <w:pStyle w:val="ListParagraph"/>
              <w:numPr>
                <w:ilvl w:val="0"/>
                <w:numId w:val="5"/>
              </w:numPr>
              <w:tabs>
                <w:tab w:val="left" w:pos="4176"/>
              </w:tabs>
              <w:ind w:left="245" w:hanging="180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Urine and stool color</w:t>
            </w:r>
          </w:p>
          <w:p w:rsidR="009F25C0" w:rsidRPr="00145C9F" w:rsidRDefault="000D49B8" w:rsidP="0050060A">
            <w:pPr>
              <w:pStyle w:val="ListParagraph"/>
              <w:numPr>
                <w:ilvl w:val="0"/>
                <w:numId w:val="5"/>
              </w:numPr>
              <w:tabs>
                <w:tab w:val="left" w:pos="4176"/>
              </w:tabs>
              <w:ind w:left="245" w:hanging="180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P</w:t>
            </w:r>
            <w:r w:rsidR="009F25C0">
              <w:rPr>
                <w:rFonts w:eastAsia="Arial" w:cs="Arial"/>
                <w:sz w:val="21"/>
                <w:szCs w:val="21"/>
              </w:rPr>
              <w:t xml:space="preserve">atient’s nutritional status (weight and </w:t>
            </w:r>
            <w:r w:rsidR="0050060A">
              <w:rPr>
                <w:rFonts w:eastAsia="Arial" w:cs="Arial"/>
                <w:sz w:val="21"/>
                <w:szCs w:val="21"/>
              </w:rPr>
              <w:t>BMI</w:t>
            </w:r>
            <w:r w:rsidR="009F25C0">
              <w:rPr>
                <w:rFonts w:eastAsia="Arial" w:cs="Arial"/>
                <w:sz w:val="21"/>
                <w:szCs w:val="21"/>
              </w:rPr>
              <w:t>) and nutritional intake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0262D0" w:rsidRPr="00D72664" w:rsidRDefault="000262D0" w:rsidP="00F92B49">
            <w:pPr>
              <w:tabs>
                <w:tab w:val="left" w:pos="4176"/>
              </w:tabs>
              <w:ind w:right="65"/>
              <w:jc w:val="both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D72664">
              <w:rPr>
                <w:rFonts w:asciiTheme="minorHAnsi" w:eastAsia="Arial" w:hAnsiTheme="minorHAnsi" w:cs="Arial"/>
                <w:b/>
                <w:sz w:val="21"/>
                <w:szCs w:val="21"/>
              </w:rPr>
              <w:t>Refer for urgent medical evaluation</w:t>
            </w:r>
            <w:r w:rsidRPr="00D72664">
              <w:rPr>
                <w:rFonts w:asciiTheme="minorHAnsi" w:eastAsia="Arial" w:hAnsiTheme="minorHAnsi" w:cs="Arial"/>
                <w:sz w:val="21"/>
                <w:szCs w:val="21"/>
              </w:rPr>
              <w:t xml:space="preserve"> when these symptoms are present together.</w:t>
            </w:r>
          </w:p>
          <w:p w:rsidR="00D11343" w:rsidRPr="00B8305D" w:rsidRDefault="00D11343" w:rsidP="00BA12C7">
            <w:pPr>
              <w:spacing w:before="60"/>
              <w:ind w:right="159"/>
              <w:rPr>
                <w:rFonts w:eastAsia="Arial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 xml:space="preserve">ounsel </w:t>
            </w:r>
            <w:r w:rsidR="009F25C0">
              <w:rPr>
                <w:rFonts w:eastAsia="Arial" w:cs="Arial"/>
                <w:b/>
                <w:sz w:val="21"/>
                <w:szCs w:val="21"/>
              </w:rPr>
              <w:t>the patient</w:t>
            </w:r>
            <w:r w:rsidR="00770D72">
              <w:rPr>
                <w:rFonts w:eastAsia="Arial" w:cs="Arial"/>
                <w:b/>
                <w:sz w:val="21"/>
                <w:szCs w:val="21"/>
              </w:rPr>
              <w:t xml:space="preserve"> on</w:t>
            </w:r>
            <w:r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770D72" w:rsidRDefault="00770D72" w:rsidP="00CF7D3E">
            <w:pPr>
              <w:pStyle w:val="ListParagraph"/>
              <w:numPr>
                <w:ilvl w:val="0"/>
                <w:numId w:val="5"/>
              </w:numPr>
              <w:tabs>
                <w:tab w:val="left" w:pos="4176"/>
              </w:tabs>
              <w:ind w:left="245" w:right="65" w:hanging="180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Comfort measures to minimize pain</w:t>
            </w:r>
          </w:p>
          <w:p w:rsidR="009F25C0" w:rsidRPr="00F60E31" w:rsidRDefault="00F60E31" w:rsidP="00CF7D3E">
            <w:pPr>
              <w:pStyle w:val="ListParagraph"/>
              <w:numPr>
                <w:ilvl w:val="0"/>
                <w:numId w:val="5"/>
              </w:numPr>
              <w:tabs>
                <w:tab w:val="left" w:pos="4176"/>
              </w:tabs>
              <w:ind w:left="245" w:right="65" w:hanging="180"/>
              <w:rPr>
                <w:rFonts w:eastAsia="Arial" w:cs="Arial"/>
                <w:sz w:val="21"/>
                <w:szCs w:val="21"/>
              </w:rPr>
            </w:pPr>
            <w:r w:rsidRPr="00F60E31">
              <w:rPr>
                <w:rFonts w:eastAsia="Arial" w:cs="Arial"/>
                <w:sz w:val="21"/>
                <w:szCs w:val="21"/>
              </w:rPr>
              <w:t>L</w:t>
            </w:r>
            <w:r w:rsidR="00770D72" w:rsidRPr="00F60E31">
              <w:rPr>
                <w:rFonts w:eastAsia="Arial" w:cs="Arial"/>
                <w:sz w:val="21"/>
                <w:szCs w:val="21"/>
              </w:rPr>
              <w:t>imited</w:t>
            </w:r>
            <w:r w:rsidR="009F25C0" w:rsidRPr="00F60E31">
              <w:rPr>
                <w:rFonts w:eastAsia="Arial" w:cs="Arial"/>
                <w:sz w:val="21"/>
                <w:szCs w:val="21"/>
              </w:rPr>
              <w:t xml:space="preserve"> activity to </w:t>
            </w:r>
            <w:r w:rsidR="00CE098C" w:rsidRPr="00F60E31">
              <w:rPr>
                <w:rFonts w:eastAsia="Arial" w:cs="Arial"/>
                <w:sz w:val="21"/>
                <w:szCs w:val="21"/>
              </w:rPr>
              <w:t>conserve energy</w:t>
            </w:r>
          </w:p>
          <w:p w:rsidR="00CE098C" w:rsidRPr="00770D72" w:rsidRDefault="000D49B8" w:rsidP="00770D72">
            <w:pPr>
              <w:pStyle w:val="ListParagraph"/>
              <w:numPr>
                <w:ilvl w:val="0"/>
                <w:numId w:val="5"/>
              </w:numPr>
              <w:tabs>
                <w:tab w:val="left" w:pos="4176"/>
              </w:tabs>
              <w:ind w:left="245" w:right="-115" w:hanging="180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Frequent </w:t>
            </w:r>
            <w:r w:rsidR="00431EE9">
              <w:rPr>
                <w:rFonts w:eastAsia="Arial" w:cs="Arial"/>
                <w:sz w:val="21"/>
                <w:szCs w:val="21"/>
              </w:rPr>
              <w:t>small</w:t>
            </w:r>
            <w:r>
              <w:rPr>
                <w:rFonts w:eastAsia="Arial" w:cs="Arial"/>
                <w:sz w:val="21"/>
                <w:szCs w:val="21"/>
              </w:rPr>
              <w:t xml:space="preserve"> meals</w:t>
            </w:r>
            <w:r w:rsidR="00770D72">
              <w:rPr>
                <w:rFonts w:eastAsia="Arial" w:cs="Arial"/>
                <w:sz w:val="21"/>
                <w:szCs w:val="21"/>
              </w:rPr>
              <w:t xml:space="preserve"> to </w:t>
            </w:r>
            <w:r w:rsidR="00431EE9">
              <w:rPr>
                <w:rFonts w:eastAsia="Arial" w:cs="Arial"/>
                <w:sz w:val="21"/>
                <w:szCs w:val="21"/>
              </w:rPr>
              <w:t>maintain optimal energy metabolism</w:t>
            </w:r>
            <w:r w:rsidR="00FA1284">
              <w:rPr>
                <w:rFonts w:eastAsia="Arial" w:cs="Arial"/>
                <w:sz w:val="21"/>
                <w:szCs w:val="21"/>
              </w:rPr>
              <w:t>; avoid alcohol</w:t>
            </w:r>
          </w:p>
          <w:p w:rsidR="00CE098C" w:rsidRPr="00145C9F" w:rsidRDefault="0050060A" w:rsidP="00BA12C7">
            <w:pPr>
              <w:spacing w:before="60"/>
              <w:ind w:right="159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D</w:t>
            </w:r>
            <w:r w:rsidR="00CE098C">
              <w:rPr>
                <w:rFonts w:eastAsia="Arial" w:cs="Arial"/>
                <w:b/>
                <w:sz w:val="21"/>
                <w:szCs w:val="21"/>
              </w:rPr>
              <w:t>iscuss with the doctor:</w:t>
            </w:r>
          </w:p>
          <w:p w:rsidR="00CE098C" w:rsidRDefault="00CE098C" w:rsidP="00CE098C">
            <w:pPr>
              <w:pStyle w:val="TableParagraph"/>
              <w:numPr>
                <w:ilvl w:val="0"/>
                <w:numId w:val="7"/>
              </w:numPr>
              <w:tabs>
                <w:tab w:val="left" w:pos="4176"/>
              </w:tabs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Whether </w:t>
            </w:r>
            <w:r w:rsidRPr="00145C9F">
              <w:rPr>
                <w:rFonts w:eastAsia="Arial" w:cs="Arial"/>
                <w:sz w:val="21"/>
                <w:szCs w:val="21"/>
              </w:rPr>
              <w:t xml:space="preserve">oral or </w:t>
            </w:r>
            <w:r w:rsidR="00BA12C7">
              <w:rPr>
                <w:rFonts w:eastAsia="Arial" w:cs="Arial"/>
                <w:sz w:val="21"/>
                <w:szCs w:val="21"/>
              </w:rPr>
              <w:t>IV</w:t>
            </w:r>
            <w:r w:rsidRPr="00145C9F">
              <w:rPr>
                <w:rFonts w:eastAsia="Arial" w:cs="Arial"/>
                <w:sz w:val="21"/>
                <w:szCs w:val="21"/>
              </w:rPr>
              <w:t xml:space="preserve"> rehydration</w:t>
            </w:r>
            <w:r>
              <w:rPr>
                <w:rFonts w:eastAsia="Arial" w:cs="Arial"/>
                <w:sz w:val="21"/>
                <w:szCs w:val="21"/>
              </w:rPr>
              <w:t xml:space="preserve"> needed</w:t>
            </w:r>
            <w:r w:rsidR="0050060A">
              <w:rPr>
                <w:rFonts w:eastAsia="Arial" w:cs="Arial"/>
                <w:sz w:val="21"/>
                <w:szCs w:val="21"/>
              </w:rPr>
              <w:t xml:space="preserve"> if patient shows signs of dehydration</w:t>
            </w:r>
          </w:p>
          <w:p w:rsidR="0050060A" w:rsidRDefault="00BA12C7" w:rsidP="00CE098C">
            <w:pPr>
              <w:pStyle w:val="TableParagraph"/>
              <w:numPr>
                <w:ilvl w:val="0"/>
                <w:numId w:val="7"/>
              </w:numPr>
              <w:tabs>
                <w:tab w:val="left" w:pos="4176"/>
              </w:tabs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Nutrition consult if available</w:t>
            </w:r>
          </w:p>
          <w:p w:rsidR="00BA12C7" w:rsidRPr="00CE098C" w:rsidRDefault="00FA1284" w:rsidP="00CE098C">
            <w:pPr>
              <w:pStyle w:val="TableParagraph"/>
              <w:numPr>
                <w:ilvl w:val="0"/>
                <w:numId w:val="7"/>
              </w:numPr>
              <w:tabs>
                <w:tab w:val="left" w:pos="4176"/>
              </w:tabs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Whether blood tests should be obtained/ repeated (LFT, T. </w:t>
            </w:r>
            <w:proofErr w:type="spellStart"/>
            <w:r>
              <w:rPr>
                <w:rFonts w:eastAsia="Arial" w:cs="Arial"/>
                <w:sz w:val="21"/>
                <w:szCs w:val="21"/>
              </w:rPr>
              <w:t>bili</w:t>
            </w:r>
            <w:proofErr w:type="spellEnd"/>
            <w:r>
              <w:rPr>
                <w:rFonts w:eastAsia="Arial" w:cs="Arial"/>
                <w:sz w:val="21"/>
                <w:szCs w:val="21"/>
              </w:rPr>
              <w:t xml:space="preserve">, albumin, </w:t>
            </w:r>
            <w:proofErr w:type="spellStart"/>
            <w:r>
              <w:rPr>
                <w:rFonts w:eastAsia="Arial" w:cs="Arial"/>
                <w:sz w:val="21"/>
                <w:szCs w:val="21"/>
              </w:rPr>
              <w:t>Hep</w:t>
            </w:r>
            <w:proofErr w:type="spellEnd"/>
            <w:r>
              <w:rPr>
                <w:rFonts w:eastAsia="Arial" w:cs="Arial"/>
                <w:sz w:val="21"/>
                <w:szCs w:val="21"/>
              </w:rPr>
              <w:t xml:space="preserve"> panel)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6EA"/>
          </w:tcPr>
          <w:p w:rsidR="000262D0" w:rsidRPr="00145C9F" w:rsidRDefault="000262D0" w:rsidP="00DB6EB1">
            <w:pPr>
              <w:tabs>
                <w:tab w:val="left" w:pos="4176"/>
              </w:tabs>
              <w:ind w:right="72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Abdominal</w:t>
            </w:r>
            <w:r w:rsidRPr="00145C9F">
              <w:rPr>
                <w:rFonts w:asciiTheme="minorHAnsi" w:eastAsia="Arial" w:hAnsiTheme="minorHAnsi" w:cs="Arial"/>
                <w:spacing w:val="-20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pain</w:t>
            </w:r>
            <w:r w:rsidRPr="00145C9F">
              <w:rPr>
                <w:rFonts w:asciiTheme="minorHAnsi" w:eastAsia="Arial" w:hAnsiTheme="minorHAnsi" w:cs="Arial"/>
                <w:spacing w:val="-21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m</w:t>
            </w:r>
            <w:r w:rsidRPr="00145C9F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a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y</w:t>
            </w:r>
            <w:r w:rsidRPr="00145C9F">
              <w:rPr>
                <w:rFonts w:asciiTheme="minorHAnsi" w:eastAsia="Arial" w:hAnsiTheme="minorHAnsi" w:cs="Arial"/>
                <w:spacing w:val="-21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be</w:t>
            </w:r>
            <w:r w:rsidRPr="00145C9F">
              <w:rPr>
                <w:rFonts w:asciiTheme="minorHAnsi" w:eastAsia="Arial" w:hAnsiTheme="minorHAnsi" w:cs="Arial"/>
                <w:w w:val="97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an</w:t>
            </w:r>
            <w:r w:rsidRPr="00145C9F">
              <w:rPr>
                <w:rFonts w:asciiTheme="minorHAnsi" w:eastAsia="Arial" w:hAnsiTheme="minorHAnsi" w:cs="Arial"/>
                <w:spacing w:val="-11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ea</w:t>
            </w:r>
            <w:r w:rsidRPr="00145C9F">
              <w:rPr>
                <w:rFonts w:asciiTheme="minorHAnsi" w:eastAsia="Arial" w:hAnsiTheme="minorHAnsi" w:cs="Arial"/>
                <w:spacing w:val="4"/>
                <w:sz w:val="21"/>
                <w:szCs w:val="21"/>
              </w:rPr>
              <w:t>r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ly</w:t>
            </w:r>
            <w:r w:rsidRPr="00145C9F">
              <w:rPr>
                <w:rFonts w:asciiTheme="minorHAnsi" w:eastAsia="Arial" w:hAnsiTheme="minorHAnsi" w:cs="Arial"/>
                <w:spacing w:val="-10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symptom</w:t>
            </w:r>
            <w:r w:rsidRPr="00145C9F">
              <w:rPr>
                <w:rFonts w:asciiTheme="minorHAnsi" w:eastAsia="Arial" w:hAnsiTheme="minorHAnsi" w:cs="Arial"/>
                <w:spacing w:val="-10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of</w:t>
            </w:r>
            <w:r w:rsidRPr="00145C9F">
              <w:rPr>
                <w:rFonts w:asciiTheme="minorHAnsi" w:eastAsia="Arial" w:hAnsiTheme="minorHAnsi" w:cs="Arial"/>
                <w:spacing w:val="-10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s</w:t>
            </w:r>
            <w:r w:rsidRPr="00145C9F">
              <w:rPr>
                <w:rFonts w:asciiTheme="minorHAnsi" w:eastAsia="Arial" w:hAnsiTheme="minorHAnsi" w:cs="Arial"/>
                <w:spacing w:val="-2"/>
                <w:sz w:val="21"/>
                <w:szCs w:val="21"/>
              </w:rPr>
              <w:t>e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vere</w:t>
            </w:r>
            <w:r w:rsidRPr="00145C9F">
              <w:rPr>
                <w:rFonts w:asciiTheme="minorHAnsi" w:eastAsia="Arial" w:hAnsiTheme="minorHAnsi" w:cs="Arial"/>
                <w:spacing w:val="-10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side effects, such as pancreatitis, hepatitis or lactic acidosis.</w:t>
            </w:r>
          </w:p>
          <w:p w:rsidR="000262D0" w:rsidRPr="00145C9F" w:rsidRDefault="000262D0" w:rsidP="00DB6EB1">
            <w:pPr>
              <w:tabs>
                <w:tab w:val="left" w:pos="4176"/>
              </w:tabs>
              <w:ind w:right="65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HIV coinfection may increase risk of hepatitis.</w:t>
            </w:r>
          </w:p>
          <w:p w:rsidR="000262D0" w:rsidRPr="00145C9F" w:rsidRDefault="000262D0" w:rsidP="00DB6EB1">
            <w:pPr>
              <w:tabs>
                <w:tab w:val="left" w:pos="4176"/>
              </w:tabs>
              <w:spacing w:before="120"/>
              <w:ind w:right="74"/>
              <w:rPr>
                <w:rFonts w:asciiTheme="minorHAnsi" w:eastAsia="Arial" w:hAnsiTheme="minorHAnsi" w:cs="Arial"/>
                <w:spacing w:val="-5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Viral</w:t>
            </w:r>
            <w:r w:rsidRPr="00145C9F">
              <w:rPr>
                <w:rFonts w:asciiTheme="minorHAnsi" w:eastAsia="Arial" w:hAnsiTheme="minorHAnsi" w:cs="Arial"/>
                <w:spacing w:val="-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causes</w:t>
            </w:r>
            <w:r w:rsidRPr="00145C9F">
              <w:rPr>
                <w:rFonts w:asciiTheme="minorHAnsi" w:eastAsia="Arial" w:hAnsiTheme="minorHAnsi" w:cs="Arial"/>
                <w:spacing w:val="-1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of</w:t>
            </w:r>
            <w:r w:rsidRPr="00145C9F">
              <w:rPr>
                <w:rFonts w:asciiTheme="minorHAnsi" w:eastAsia="Arial" w:hAnsiTheme="minorHAnsi" w:cs="Arial"/>
                <w:spacing w:val="-1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hepatitis (hepatitis A, B, C, and </w:t>
            </w:r>
            <w:r w:rsidRPr="00145C9F">
              <w:rPr>
                <w:rFonts w:asciiTheme="minorHAnsi" w:eastAsia="GaramondPremrPro" w:hAnsiTheme="minorHAnsi" w:cs="GaramondPremrPro"/>
                <w:sz w:val="21"/>
                <w:szCs w:val="21"/>
              </w:rPr>
              <w:t>Cytomegalovirus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) should be evaluated.</w:t>
            </w:r>
          </w:p>
        </w:tc>
      </w:tr>
    </w:tbl>
    <w:p w:rsidR="000262D0" w:rsidRDefault="000262D0" w:rsidP="00C96DA3">
      <w:pPr>
        <w:spacing w:after="0" w:line="192" w:lineRule="auto"/>
        <w:rPr>
          <w:rFonts w:asciiTheme="minorHAnsi" w:hAnsiTheme="minorHAnsi" w:cs="Arial"/>
          <w:b/>
          <w:sz w:val="12"/>
          <w:szCs w:val="12"/>
        </w:rPr>
        <w:sectPr w:rsidR="000262D0" w:rsidSect="00DB6EB1">
          <w:headerReference w:type="default" r:id="rId9"/>
          <w:footerReference w:type="default" r:id="rId10"/>
          <w:pgSz w:w="15840" w:h="12240" w:orient="landscape" w:code="1"/>
          <w:pgMar w:top="862" w:right="720" w:bottom="720" w:left="720" w:header="1134" w:footer="720" w:gutter="0"/>
          <w:cols w:space="720"/>
          <w:docGrid w:linePitch="360"/>
        </w:sectPr>
      </w:pPr>
    </w:p>
    <w:p w:rsidR="00560851" w:rsidRPr="00190111" w:rsidRDefault="00560851" w:rsidP="00C96DA3">
      <w:pPr>
        <w:spacing w:after="0" w:line="192" w:lineRule="auto"/>
        <w:rPr>
          <w:rFonts w:asciiTheme="minorHAnsi" w:hAnsiTheme="minorHAnsi" w:cs="Arial"/>
          <w:b/>
          <w:sz w:val="8"/>
          <w:szCs w:val="8"/>
        </w:rPr>
      </w:pPr>
    </w:p>
    <w:tbl>
      <w:tblPr>
        <w:tblStyle w:val="TableGrid"/>
        <w:tblW w:w="14743" w:type="dxa"/>
        <w:tblInd w:w="-27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3402"/>
        <w:gridCol w:w="4536"/>
        <w:gridCol w:w="3119"/>
      </w:tblGrid>
      <w:tr w:rsidR="00BA715A" w:rsidRPr="00A23F18" w:rsidTr="00A657C6">
        <w:trPr>
          <w:trHeight w:val="417"/>
        </w:trPr>
        <w:tc>
          <w:tcPr>
            <w:tcW w:w="2410" w:type="dxa"/>
            <w:shd w:val="clear" w:color="auto" w:fill="92CDDC" w:themeFill="accent5" w:themeFillTint="99"/>
            <w:vAlign w:val="center"/>
          </w:tcPr>
          <w:p w:rsidR="00560851" w:rsidRDefault="00560851" w:rsidP="00655181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SYMPTOM(s) /</w:t>
            </w:r>
          </w:p>
          <w:p w:rsidR="00560851" w:rsidRPr="00A23F18" w:rsidRDefault="00560851" w:rsidP="00655181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POTENTIAL TOXICITY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92CDDC" w:themeFill="accent5" w:themeFillTint="99"/>
            <w:vAlign w:val="center"/>
          </w:tcPr>
          <w:p w:rsidR="00560851" w:rsidRPr="00A23F18" w:rsidRDefault="00560851" w:rsidP="00B36CEB">
            <w:pPr>
              <w:spacing w:line="180" w:lineRule="exact"/>
              <w:ind w:left="-113" w:right="-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POSSIBLE</w:t>
            </w: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 xml:space="preserve"> OFFENDING DRUG</w:t>
            </w:r>
          </w:p>
        </w:tc>
        <w:tc>
          <w:tcPr>
            <w:tcW w:w="3402" w:type="dxa"/>
            <w:tcBorders>
              <w:righ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560851" w:rsidRPr="00A23F18" w:rsidRDefault="00560851" w:rsidP="00655181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ASSESSMENT</w:t>
            </w:r>
          </w:p>
        </w:tc>
        <w:tc>
          <w:tcPr>
            <w:tcW w:w="4536" w:type="dxa"/>
            <w:tcBorders>
              <w:lef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560851" w:rsidRPr="00A23F18" w:rsidRDefault="00560851" w:rsidP="00655181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INTERVENTIONS</w:t>
            </w:r>
          </w:p>
        </w:tc>
        <w:tc>
          <w:tcPr>
            <w:tcW w:w="3119" w:type="dxa"/>
            <w:shd w:val="clear" w:color="auto" w:fill="92CDDC" w:themeFill="accent5" w:themeFillTint="99"/>
            <w:vAlign w:val="center"/>
          </w:tcPr>
          <w:p w:rsidR="00560851" w:rsidRPr="00A23F18" w:rsidRDefault="00560851" w:rsidP="00655181">
            <w:pPr>
              <w:spacing w:before="120" w:after="60" w:line="200" w:lineRule="exact"/>
              <w:ind w:right="155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</w:tc>
      </w:tr>
      <w:tr w:rsidR="00D72664" w:rsidRPr="00A23F18" w:rsidTr="00A657C6">
        <w:tblPrEx>
          <w:tblCellMar>
            <w:top w:w="58" w:type="dxa"/>
            <w:bottom w:w="58" w:type="dxa"/>
          </w:tblCellMar>
        </w:tblPrEx>
        <w:trPr>
          <w:trHeight w:val="20"/>
        </w:trPr>
        <w:tc>
          <w:tcPr>
            <w:tcW w:w="2410" w:type="dxa"/>
            <w:shd w:val="clear" w:color="auto" w:fill="auto"/>
          </w:tcPr>
          <w:p w:rsidR="000262D0" w:rsidRPr="004A19B3" w:rsidRDefault="000262D0" w:rsidP="00F92B49">
            <w:pPr>
              <w:spacing w:after="60"/>
              <w:ind w:left="-23" w:right="-113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One or more</w:t>
            </w:r>
            <w:r w:rsidRPr="004A19B3">
              <w:rPr>
                <w:rFonts w:asciiTheme="minorHAnsi" w:hAnsiTheme="minorHAnsi" w:cs="Arial"/>
                <w:sz w:val="21"/>
                <w:szCs w:val="21"/>
              </w:rPr>
              <w:t xml:space="preserve"> of the following symptoms:</w:t>
            </w:r>
          </w:p>
          <w:p w:rsidR="000262D0" w:rsidRPr="00145C9F" w:rsidRDefault="000262D0" w:rsidP="00F92B49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E81FDD" wp14:editId="2E1B3D86">
                      <wp:simplePos x="0" y="0"/>
                      <wp:positionH relativeFrom="column">
                        <wp:posOffset>-40802</wp:posOffset>
                      </wp:positionH>
                      <wp:positionV relativeFrom="paragraph">
                        <wp:posOffset>12065</wp:posOffset>
                      </wp:positionV>
                      <wp:extent cx="1392555" cy="871870"/>
                      <wp:effectExtent l="0" t="0" r="0" b="44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555" cy="87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3.2pt;margin-top:.95pt;width:109.65pt;height:68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Pr="00D274E5">
              <w:rPr>
                <w:rFonts w:asciiTheme="minorHAnsi" w:hAnsiTheme="minorHAnsi" w:cs="Arial"/>
                <w:b/>
                <w:sz w:val="22"/>
                <w:szCs w:val="22"/>
              </w:rPr>
              <w:t xml:space="preserve">Pain or burning sensation in abdomen or esophagus, sour taste in mouth, bloating </w:t>
            </w:r>
          </w:p>
          <w:p w:rsidR="000262D0" w:rsidRDefault="000262D0" w:rsidP="00F92B49">
            <w:pPr>
              <w:spacing w:before="120"/>
              <w:rPr>
                <w:rFonts w:asciiTheme="minorHAnsi" w:hAnsiTheme="minorHAnsi" w:cs="Arial"/>
                <w:sz w:val="21"/>
                <w:szCs w:val="21"/>
              </w:rPr>
            </w:pPr>
          </w:p>
          <w:p w:rsidR="000262D0" w:rsidRPr="009D2466" w:rsidRDefault="000262D0" w:rsidP="00F92B49">
            <w:pPr>
              <w:spacing w:before="120"/>
              <w:rPr>
                <w:rFonts w:asciiTheme="minorHAnsi" w:hAnsiTheme="minorHAnsi" w:cs="Arial"/>
                <w:sz w:val="21"/>
                <w:szCs w:val="21"/>
              </w:rPr>
            </w:pPr>
            <w:r w:rsidRPr="00D274E5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Pr="009D2466">
              <w:rPr>
                <w:rFonts w:asciiTheme="minorHAnsi" w:hAnsiTheme="minorHAnsi" w:cs="Arial"/>
                <w:sz w:val="21"/>
                <w:szCs w:val="21"/>
              </w:rPr>
              <w:t>GASTROINTESTINAL</w:t>
            </w:r>
          </w:p>
          <w:p w:rsidR="000262D0" w:rsidRPr="00145C9F" w:rsidRDefault="000262D0" w:rsidP="00F92B49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D2466">
              <w:rPr>
                <w:rFonts w:asciiTheme="minorHAnsi" w:hAnsiTheme="minorHAnsi" w:cs="Arial"/>
                <w:sz w:val="21"/>
                <w:szCs w:val="21"/>
              </w:rPr>
              <w:t>Gastritis</w:t>
            </w:r>
          </w:p>
        </w:tc>
        <w:tc>
          <w:tcPr>
            <w:tcW w:w="1276" w:type="dxa"/>
            <w:shd w:val="clear" w:color="auto" w:fill="auto"/>
          </w:tcPr>
          <w:p w:rsidR="000262D0" w:rsidRPr="00145C9F" w:rsidRDefault="000262D0" w:rsidP="000F6F7F">
            <w:pPr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0262D0" w:rsidRPr="00145C9F" w:rsidRDefault="000262D0" w:rsidP="00F92B49">
            <w:pPr>
              <w:ind w:left="-25"/>
              <w:rPr>
                <w:rFonts w:asciiTheme="minorHAnsi" w:eastAsia="Arial" w:hAnsiTheme="minorHAnsi" w:cs="Arial"/>
                <w:bCs/>
                <w:w w:val="90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PAS,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Eto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/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Pto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Cfz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>FQs</w:t>
            </w:r>
            <w:r w:rsidR="00DB0A13">
              <w:rPr>
                <w:rFonts w:asciiTheme="minorHAnsi" w:hAnsiTheme="minorHAnsi" w:cs="Arial"/>
                <w:sz w:val="21"/>
                <w:szCs w:val="21"/>
              </w:rPr>
              <w:t xml:space="preserve"> (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Lfx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Mfx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>)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Inh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Emb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Pza</w:t>
            </w:r>
            <w:proofErr w:type="spellEnd"/>
          </w:p>
          <w:p w:rsidR="000262D0" w:rsidRPr="00145C9F" w:rsidRDefault="000262D0" w:rsidP="00F92B49">
            <w:pPr>
              <w:ind w:left="-25"/>
              <w:rPr>
                <w:rFonts w:asciiTheme="minorHAnsi" w:eastAsia="Arial" w:hAnsiTheme="minorHAnsi" w:cs="Arial"/>
                <w:bCs/>
                <w:w w:val="90"/>
                <w:sz w:val="21"/>
                <w:szCs w:val="21"/>
              </w:rPr>
            </w:pPr>
          </w:p>
          <w:p w:rsidR="000262D0" w:rsidRPr="00145C9F" w:rsidRDefault="000262D0" w:rsidP="00F92B49">
            <w:pPr>
              <w:ind w:left="-25"/>
              <w:rPr>
                <w:rFonts w:asciiTheme="minorHAnsi" w:eastAsia="Arial" w:hAnsiTheme="minorHAnsi" w:cs="Arial"/>
                <w:bCs/>
                <w:w w:val="90"/>
                <w:sz w:val="21"/>
                <w:szCs w:val="21"/>
              </w:rPr>
            </w:pPr>
          </w:p>
          <w:p w:rsidR="000F6F7F" w:rsidRPr="00145C9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0262D0" w:rsidRPr="00145C9F" w:rsidRDefault="000262D0" w:rsidP="00F92B4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Most ARVs </w:t>
            </w:r>
          </w:p>
          <w:p w:rsidR="000262D0" w:rsidRPr="00145C9F" w:rsidRDefault="000262D0" w:rsidP="00F92B4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905859" w:rsidRDefault="0055075C" w:rsidP="00905859">
            <w:pPr>
              <w:ind w:right="-113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Observe for signs of:</w:t>
            </w:r>
          </w:p>
          <w:p w:rsidR="00905859" w:rsidRDefault="00905859" w:rsidP="00905859">
            <w:pPr>
              <w:pStyle w:val="ListParagraph"/>
              <w:numPr>
                <w:ilvl w:val="0"/>
                <w:numId w:val="40"/>
              </w:numPr>
              <w:spacing w:after="120"/>
              <w:ind w:left="243" w:right="-115" w:hanging="181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pacing w:val="-7"/>
                <w:sz w:val="21"/>
                <w:szCs w:val="21"/>
              </w:rPr>
              <w:t>H</w:t>
            </w:r>
            <w:r w:rsidR="000262D0" w:rsidRPr="00905859">
              <w:rPr>
                <w:rFonts w:eastAsia="Arial" w:cs="Arial"/>
                <w:spacing w:val="-7"/>
                <w:sz w:val="21"/>
                <w:szCs w:val="21"/>
              </w:rPr>
              <w:t>epatitis (fatigue, abdominal pain</w:t>
            </w:r>
            <w:r w:rsidR="0050530A" w:rsidRPr="00905859">
              <w:rPr>
                <w:rFonts w:eastAsia="Arial" w:cs="Arial"/>
                <w:spacing w:val="-7"/>
                <w:sz w:val="21"/>
                <w:szCs w:val="21"/>
              </w:rPr>
              <w:t>, yellowing of eyes and skin</w:t>
            </w:r>
            <w:r>
              <w:rPr>
                <w:rFonts w:eastAsia="Arial" w:cs="Arial"/>
                <w:spacing w:val="-7"/>
                <w:sz w:val="21"/>
                <w:szCs w:val="21"/>
              </w:rPr>
              <w:t>)</w:t>
            </w:r>
            <w:r w:rsidR="000262D0" w:rsidRPr="00905859">
              <w:rPr>
                <w:rFonts w:eastAsia="Arial" w:cs="Arial"/>
                <w:spacing w:val="-7"/>
                <w:sz w:val="21"/>
                <w:szCs w:val="21"/>
              </w:rPr>
              <w:t xml:space="preserve"> </w:t>
            </w:r>
          </w:p>
          <w:p w:rsidR="000262D0" w:rsidRPr="00905859" w:rsidRDefault="00905859" w:rsidP="0013338B">
            <w:pPr>
              <w:pStyle w:val="ListParagraph"/>
              <w:numPr>
                <w:ilvl w:val="0"/>
                <w:numId w:val="40"/>
              </w:numPr>
              <w:ind w:left="243" w:right="-113" w:hanging="181"/>
              <w:contextualSpacing w:val="0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pacing w:val="-7"/>
                <w:sz w:val="21"/>
                <w:szCs w:val="21"/>
              </w:rPr>
              <w:t>GI bleeding (</w:t>
            </w:r>
            <w:r w:rsidR="000262D0" w:rsidRPr="00905859">
              <w:rPr>
                <w:rFonts w:eastAsia="Arial" w:cs="Arial"/>
                <w:spacing w:val="-7"/>
                <w:sz w:val="21"/>
                <w:szCs w:val="21"/>
              </w:rPr>
              <w:t xml:space="preserve">blood in </w:t>
            </w:r>
            <w:r>
              <w:rPr>
                <w:rFonts w:eastAsia="Arial" w:cs="Arial"/>
                <w:spacing w:val="-7"/>
                <w:sz w:val="21"/>
                <w:szCs w:val="21"/>
              </w:rPr>
              <w:t>vomit or stool)</w:t>
            </w:r>
          </w:p>
          <w:p w:rsidR="000262D0" w:rsidRPr="00145C9F" w:rsidRDefault="00ED1C5C" w:rsidP="0013338B">
            <w:pPr>
              <w:spacing w:before="120"/>
              <w:ind w:right="-113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0262D0" w:rsidRPr="00145C9F" w:rsidRDefault="000262D0" w:rsidP="00E40E0F">
            <w:pPr>
              <w:pStyle w:val="ListParagraph"/>
              <w:numPr>
                <w:ilvl w:val="0"/>
                <w:numId w:val="22"/>
              </w:numPr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medicines are you taking?</w:t>
            </w:r>
          </w:p>
          <w:p w:rsidR="000262D0" w:rsidRPr="00145C9F" w:rsidRDefault="000262D0" w:rsidP="00E40E0F">
            <w:pPr>
              <w:pStyle w:val="ListParagraph"/>
              <w:numPr>
                <w:ilvl w:val="0"/>
                <w:numId w:val="22"/>
              </w:numPr>
              <w:spacing w:before="20"/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When do the symptoms occur?</w:t>
            </w:r>
          </w:p>
          <w:p w:rsidR="000262D0" w:rsidRPr="00145C9F" w:rsidRDefault="000262D0" w:rsidP="00E40E0F">
            <w:pPr>
              <w:pStyle w:val="ListParagraph"/>
              <w:numPr>
                <w:ilvl w:val="0"/>
                <w:numId w:val="22"/>
              </w:numPr>
              <w:spacing w:before="20"/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How long does it last?</w:t>
            </w:r>
          </w:p>
          <w:p w:rsidR="000262D0" w:rsidRPr="00145C9F" w:rsidRDefault="000262D0" w:rsidP="00E40E0F">
            <w:pPr>
              <w:pStyle w:val="ListParagraph"/>
              <w:numPr>
                <w:ilvl w:val="0"/>
                <w:numId w:val="22"/>
              </w:numPr>
              <w:spacing w:before="20"/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makes it better or worse?</w:t>
            </w:r>
          </w:p>
          <w:p w:rsidR="000262D0" w:rsidRPr="00145C9F" w:rsidRDefault="000262D0" w:rsidP="00E40E0F">
            <w:pPr>
              <w:pStyle w:val="ListParagraph"/>
              <w:numPr>
                <w:ilvl w:val="0"/>
                <w:numId w:val="22"/>
              </w:numPr>
              <w:spacing w:before="20"/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How is your appetite?</w:t>
            </w:r>
          </w:p>
          <w:p w:rsidR="000262D0" w:rsidRDefault="000262D0" w:rsidP="00E40E0F">
            <w:pPr>
              <w:pStyle w:val="ListParagraph"/>
              <w:numPr>
                <w:ilvl w:val="0"/>
                <w:numId w:val="22"/>
              </w:numPr>
              <w:spacing w:before="20"/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have you had to eat/drink today?</w:t>
            </w:r>
          </w:p>
          <w:p w:rsidR="0013338B" w:rsidRPr="0013338B" w:rsidRDefault="0013338B" w:rsidP="0013338B">
            <w:pPr>
              <w:spacing w:before="120"/>
              <w:ind w:right="-113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  <w:t>Check</w:t>
            </w:r>
            <w:r w:rsidRPr="00145C9F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 xml:space="preserve"> for symptoms of gastritis (epigastric burning, sour taste in mouth, bloating)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D0" w:rsidRPr="00145C9F" w:rsidRDefault="000262D0" w:rsidP="00F92B49">
            <w:pPr>
              <w:tabs>
                <w:tab w:val="left" w:pos="4176"/>
              </w:tabs>
              <w:ind w:right="65"/>
              <w:jc w:val="both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 xml:space="preserve">Seek urgent medical evaluation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when signs of hepatit</w:t>
            </w:r>
            <w:r w:rsidRPr="004E446B">
              <w:rPr>
                <w:rFonts w:asciiTheme="minorHAnsi" w:eastAsia="Arial" w:hAnsiTheme="minorHAnsi" w:cs="Arial"/>
                <w:sz w:val="21"/>
                <w:szCs w:val="21"/>
              </w:rPr>
              <w:t xml:space="preserve">is </w:t>
            </w:r>
            <w:r w:rsidR="0026463E" w:rsidRPr="004E446B">
              <w:rPr>
                <w:rFonts w:asciiTheme="minorHAnsi" w:eastAsia="Arial" w:hAnsiTheme="minorHAnsi" w:cs="Arial"/>
                <w:sz w:val="21"/>
                <w:szCs w:val="21"/>
              </w:rPr>
              <w:t>or GI bleeding (p</w:t>
            </w:r>
            <w:r w:rsidR="0026463E" w:rsidRPr="00145C9F">
              <w:rPr>
                <w:rFonts w:asciiTheme="minorHAnsi" w:eastAsia="Arial" w:hAnsiTheme="minorHAnsi" w:cs="Arial"/>
                <w:sz w:val="21"/>
                <w:szCs w:val="21"/>
              </w:rPr>
              <w:t>resence of blood in vomit or stool</w:t>
            </w:r>
            <w:r w:rsidR="0026463E">
              <w:rPr>
                <w:rFonts w:asciiTheme="minorHAnsi" w:eastAsia="Arial" w:hAnsiTheme="minorHAnsi" w:cs="Arial"/>
                <w:sz w:val="21"/>
                <w:szCs w:val="21"/>
              </w:rPr>
              <w:t>) are observed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.</w:t>
            </w:r>
          </w:p>
          <w:p w:rsidR="000262D0" w:rsidRPr="00145C9F" w:rsidRDefault="000F116D" w:rsidP="00E40E0F">
            <w:pPr>
              <w:tabs>
                <w:tab w:val="left" w:pos="4176"/>
              </w:tabs>
              <w:spacing w:before="120"/>
              <w:ind w:right="74"/>
              <w:jc w:val="both"/>
              <w:rPr>
                <w:rFonts w:asciiTheme="minorHAnsi" w:eastAsia="Arial" w:hAnsiTheme="minorHAnsi" w:cs="Arial"/>
                <w:b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patient:</w:t>
            </w:r>
          </w:p>
          <w:p w:rsidR="000262D0" w:rsidRPr="00145C9F" w:rsidRDefault="000262D0" w:rsidP="00B47000">
            <w:pPr>
              <w:pStyle w:val="ListParagraph"/>
              <w:numPr>
                <w:ilvl w:val="0"/>
                <w:numId w:val="36"/>
              </w:numPr>
              <w:tabs>
                <w:tab w:val="left" w:pos="4176"/>
              </w:tabs>
              <w:ind w:left="243" w:right="153" w:hanging="181"/>
              <w:contextualSpacing w:val="0"/>
              <w:jc w:val="both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Gastritis is a common side effect of DR-TB treatment and can be treated</w:t>
            </w:r>
          </w:p>
          <w:p w:rsidR="000262D0" w:rsidRPr="00145C9F" w:rsidRDefault="000262D0" w:rsidP="00B47000">
            <w:pPr>
              <w:pStyle w:val="ListParagraph"/>
              <w:numPr>
                <w:ilvl w:val="0"/>
                <w:numId w:val="36"/>
              </w:numPr>
              <w:tabs>
                <w:tab w:val="left" w:pos="4176"/>
              </w:tabs>
              <w:ind w:left="243" w:right="153" w:hanging="181"/>
              <w:contextualSpacing w:val="0"/>
              <w:jc w:val="both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Try eating small</w:t>
            </w:r>
            <w:r w:rsidR="00B234A0">
              <w:rPr>
                <w:rFonts w:eastAsia="Arial" w:cs="Arial"/>
                <w:sz w:val="21"/>
                <w:szCs w:val="21"/>
              </w:rPr>
              <w:t>,</w:t>
            </w:r>
            <w:r w:rsidRPr="00145C9F">
              <w:rPr>
                <w:rFonts w:eastAsia="Arial" w:cs="Arial"/>
                <w:sz w:val="21"/>
                <w:szCs w:val="21"/>
              </w:rPr>
              <w:t xml:space="preserve"> frequent meals</w:t>
            </w:r>
          </w:p>
          <w:p w:rsidR="000262D0" w:rsidRPr="00145C9F" w:rsidRDefault="000262D0" w:rsidP="00B47000">
            <w:pPr>
              <w:pStyle w:val="ListParagraph"/>
              <w:numPr>
                <w:ilvl w:val="0"/>
                <w:numId w:val="36"/>
              </w:numPr>
              <w:tabs>
                <w:tab w:val="left" w:pos="4176"/>
              </w:tabs>
              <w:ind w:left="243" w:right="153" w:hanging="181"/>
              <w:contextualSpacing w:val="0"/>
              <w:jc w:val="both"/>
              <w:rPr>
                <w:rFonts w:eastAsia="Arial" w:cs="Arial"/>
                <w:b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Try r</w:t>
            </w:r>
            <w:r w:rsidRPr="00145C9F">
              <w:rPr>
                <w:rFonts w:eastAsia="Arial" w:cs="Arial"/>
                <w:sz w:val="21"/>
                <w:szCs w:val="21"/>
              </w:rPr>
              <w:t>elaxation techniques</w:t>
            </w:r>
          </w:p>
          <w:p w:rsidR="000262D0" w:rsidRPr="00145C9F" w:rsidRDefault="004D4865" w:rsidP="00E40E0F">
            <w:pPr>
              <w:tabs>
                <w:tab w:val="left" w:pos="4176"/>
              </w:tabs>
              <w:spacing w:before="120"/>
              <w:ind w:right="74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 xml:space="preserve">When gastritis is troublesome, discuss with the doctor: </w:t>
            </w:r>
          </w:p>
          <w:p w:rsidR="000262D0" w:rsidRPr="00145C9F" w:rsidRDefault="000262D0" w:rsidP="00B47000">
            <w:pPr>
              <w:pStyle w:val="ListParagraph"/>
              <w:numPr>
                <w:ilvl w:val="0"/>
                <w:numId w:val="37"/>
              </w:numPr>
              <w:tabs>
                <w:tab w:val="left" w:pos="4176"/>
              </w:tabs>
              <w:ind w:left="243" w:right="153" w:hanging="181"/>
              <w:contextualSpacing w:val="0"/>
              <w:jc w:val="both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Use of adjuvant medication (H2-blocker or proton-pump inhibitor)</w:t>
            </w:r>
          </w:p>
          <w:p w:rsidR="000262D0" w:rsidRPr="00145C9F" w:rsidRDefault="000262D0" w:rsidP="00B47000">
            <w:pPr>
              <w:pStyle w:val="ListParagraph"/>
              <w:numPr>
                <w:ilvl w:val="0"/>
                <w:numId w:val="37"/>
              </w:numPr>
              <w:tabs>
                <w:tab w:val="left" w:pos="4176"/>
              </w:tabs>
              <w:ind w:left="243" w:right="153" w:hanging="181"/>
              <w:contextualSpacing w:val="0"/>
              <w:jc w:val="both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Minimize or discontinue use of any NSAIDs</w:t>
            </w:r>
          </w:p>
          <w:p w:rsidR="000262D0" w:rsidRPr="00145C9F" w:rsidRDefault="000262D0" w:rsidP="00B47000">
            <w:pPr>
              <w:pStyle w:val="ListParagraph"/>
              <w:numPr>
                <w:ilvl w:val="0"/>
                <w:numId w:val="37"/>
              </w:numPr>
              <w:tabs>
                <w:tab w:val="left" w:pos="4176"/>
              </w:tabs>
              <w:ind w:left="243" w:right="153" w:hanging="181"/>
              <w:contextualSpacing w:val="0"/>
              <w:jc w:val="both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Starting an antacid; </w:t>
            </w:r>
            <w:r w:rsidRPr="00145C9F">
              <w:rPr>
                <w:rFonts w:eastAsia="Arial" w:cs="Arial"/>
                <w:sz w:val="21"/>
                <w:szCs w:val="21"/>
                <w:u w:val="single"/>
              </w:rPr>
              <w:t>NOTE</w:t>
            </w:r>
            <w:r w:rsidRPr="00145C9F">
              <w:rPr>
                <w:rFonts w:eastAsia="Arial" w:cs="Arial"/>
                <w:sz w:val="21"/>
                <w:szCs w:val="21"/>
              </w:rPr>
              <w:t>: antacids must be taken 2 hours before or after TB medications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0262D0" w:rsidRPr="00145C9F" w:rsidRDefault="000262D0" w:rsidP="00A657C6">
            <w:pPr>
              <w:ind w:right="-113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Symptoms are often exacerbated in the morning or prior to eating.  Patients who take nonsteroidal anti-inflammatory drugs (NSAIDs) or drink </w:t>
            </w:r>
            <w:r w:rsidR="00C750BE">
              <w:rPr>
                <w:rFonts w:asciiTheme="minorHAnsi" w:eastAsia="Arial" w:hAnsiTheme="minorHAnsi" w:cs="Arial"/>
                <w:sz w:val="21"/>
                <w:szCs w:val="21"/>
              </w:rPr>
              <w:t>a lot of alcohol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are at increased risk.</w:t>
            </w:r>
          </w:p>
          <w:p w:rsidR="000262D0" w:rsidRPr="00145C9F" w:rsidRDefault="000262D0" w:rsidP="00A657C6">
            <w:pPr>
              <w:spacing w:before="40"/>
              <w:ind w:right="-113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Abdominal pain is </w:t>
            </w:r>
            <w:r>
              <w:rPr>
                <w:rFonts w:asciiTheme="minorHAnsi" w:eastAsia="Arial" w:hAnsiTheme="minorHAnsi" w:cs="Arial"/>
                <w:sz w:val="21"/>
                <w:szCs w:val="21"/>
              </w:rPr>
              <w:t xml:space="preserve">a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common </w:t>
            </w:r>
            <w:r>
              <w:rPr>
                <w:rFonts w:asciiTheme="minorHAnsi" w:eastAsia="Arial" w:hAnsiTheme="minorHAnsi" w:cs="Arial"/>
                <w:sz w:val="21"/>
                <w:szCs w:val="21"/>
              </w:rPr>
              <w:t>side effect of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ARVs.</w:t>
            </w:r>
          </w:p>
          <w:p w:rsidR="000262D0" w:rsidRPr="00145C9F" w:rsidRDefault="000262D0" w:rsidP="00A657C6">
            <w:pPr>
              <w:spacing w:before="40"/>
              <w:ind w:right="-113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Abdominal pain can also occur with:</w:t>
            </w:r>
          </w:p>
          <w:p w:rsidR="000262D0" w:rsidRPr="00145C9F" w:rsidRDefault="000262D0" w:rsidP="00B47000">
            <w:pPr>
              <w:pStyle w:val="ListParagraph"/>
              <w:numPr>
                <w:ilvl w:val="0"/>
                <w:numId w:val="38"/>
              </w:numPr>
              <w:ind w:left="243" w:right="153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Pancreatitis</w:t>
            </w:r>
          </w:p>
          <w:p w:rsidR="000262D0" w:rsidRPr="00145C9F" w:rsidRDefault="000262D0" w:rsidP="00B47000">
            <w:pPr>
              <w:pStyle w:val="ListParagraph"/>
              <w:numPr>
                <w:ilvl w:val="0"/>
                <w:numId w:val="38"/>
              </w:numPr>
              <w:ind w:left="243" w:right="153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Lactic acidosis</w:t>
            </w:r>
          </w:p>
          <w:p w:rsidR="000262D0" w:rsidRPr="00145C9F" w:rsidRDefault="000262D0" w:rsidP="00B47000">
            <w:pPr>
              <w:pStyle w:val="ListParagraph"/>
              <w:numPr>
                <w:ilvl w:val="0"/>
                <w:numId w:val="38"/>
              </w:numPr>
              <w:ind w:left="243" w:right="153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Infection with </w:t>
            </w:r>
            <w:r w:rsidRPr="00145C9F">
              <w:rPr>
                <w:rFonts w:eastAsia="Arial" w:cs="Arial"/>
                <w:i/>
                <w:sz w:val="21"/>
                <w:szCs w:val="21"/>
              </w:rPr>
              <w:t>H</w:t>
            </w:r>
            <w:r>
              <w:rPr>
                <w:rFonts w:eastAsia="Arial" w:cs="Arial"/>
                <w:i/>
                <w:sz w:val="21"/>
                <w:szCs w:val="21"/>
              </w:rPr>
              <w:t>.</w:t>
            </w:r>
            <w:r w:rsidRPr="00145C9F">
              <w:rPr>
                <w:rFonts w:eastAsia="Arial" w:cs="Arial"/>
                <w:i/>
                <w:sz w:val="21"/>
                <w:szCs w:val="21"/>
              </w:rPr>
              <w:t xml:space="preserve"> pylori</w:t>
            </w:r>
          </w:p>
          <w:p w:rsidR="000262D0" w:rsidRPr="00145C9F" w:rsidRDefault="000262D0" w:rsidP="00A657C6">
            <w:pPr>
              <w:spacing w:before="40"/>
              <w:ind w:right="159"/>
              <w:rPr>
                <w:rFonts w:asciiTheme="minorHAnsi" w:eastAsia="Arial" w:hAnsiTheme="minorHAnsi" w:cs="Arial"/>
                <w:sz w:val="21"/>
                <w:szCs w:val="21"/>
              </w:rPr>
            </w:pPr>
            <w:proofErr w:type="spellStart"/>
            <w:r w:rsidRPr="009D2466">
              <w:rPr>
                <w:rFonts w:asciiTheme="minorHAnsi" w:eastAsia="Arial" w:hAnsiTheme="minorHAnsi" w:cs="Arial"/>
                <w:sz w:val="21"/>
                <w:szCs w:val="21"/>
              </w:rPr>
              <w:t>Cfz</w:t>
            </w:r>
            <w:proofErr w:type="spellEnd"/>
            <w:r w:rsidRPr="009D2466">
              <w:rPr>
                <w:rFonts w:asciiTheme="minorHAnsi" w:eastAsia="Arial" w:hAnsiTheme="minorHAnsi" w:cs="Arial"/>
                <w:sz w:val="21"/>
                <w:szCs w:val="21"/>
              </w:rPr>
              <w:t xml:space="preserve"> has been associated with severe acute abdomen.  In such cases, </w:t>
            </w:r>
            <w:proofErr w:type="spellStart"/>
            <w:r w:rsidRPr="009D2466">
              <w:rPr>
                <w:rFonts w:asciiTheme="minorHAnsi" w:eastAsia="Arial" w:hAnsiTheme="minorHAnsi" w:cs="Arial"/>
                <w:sz w:val="21"/>
                <w:szCs w:val="21"/>
              </w:rPr>
              <w:t>Cfz</w:t>
            </w:r>
            <w:proofErr w:type="spellEnd"/>
            <w:r w:rsidRPr="009D2466">
              <w:rPr>
                <w:rFonts w:asciiTheme="minorHAnsi" w:eastAsia="Arial" w:hAnsiTheme="minorHAnsi" w:cs="Arial"/>
                <w:sz w:val="21"/>
                <w:szCs w:val="21"/>
              </w:rPr>
              <w:t xml:space="preserve"> should be stopped.</w:t>
            </w:r>
          </w:p>
        </w:tc>
      </w:tr>
      <w:tr w:rsidR="00D667DC" w:rsidRPr="00A23F18" w:rsidTr="00A657C6">
        <w:tblPrEx>
          <w:tblCellMar>
            <w:top w:w="58" w:type="dxa"/>
            <w:bottom w:w="58" w:type="dxa"/>
          </w:tblCellMar>
        </w:tblPrEx>
        <w:trPr>
          <w:trHeight w:val="20"/>
        </w:trPr>
        <w:tc>
          <w:tcPr>
            <w:tcW w:w="2410" w:type="dxa"/>
            <w:shd w:val="clear" w:color="auto" w:fill="F2F6EA"/>
          </w:tcPr>
          <w:p w:rsidR="00C533AE" w:rsidRPr="00D274E5" w:rsidRDefault="00985EE6" w:rsidP="0055708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0FB39" wp14:editId="49B286F5">
                      <wp:simplePos x="0" y="0"/>
                      <wp:positionH relativeFrom="column">
                        <wp:posOffset>-41113</wp:posOffset>
                      </wp:positionH>
                      <wp:positionV relativeFrom="paragraph">
                        <wp:posOffset>10160</wp:posOffset>
                      </wp:positionV>
                      <wp:extent cx="1456661" cy="691116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661" cy="6911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" o:spid="_x0000_s1026" style="position:absolute;margin-left:-3.25pt;margin-top:.8pt;width:114.7pt;height:5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676A45" w:rsidRPr="00D274E5">
              <w:rPr>
                <w:rFonts w:asciiTheme="minorHAnsi" w:hAnsiTheme="minorHAnsi" w:cs="Arial"/>
                <w:b/>
                <w:sz w:val="22"/>
                <w:szCs w:val="22"/>
              </w:rPr>
              <w:t>Frequent and/</w:t>
            </w:r>
            <w:r w:rsidR="00F14378" w:rsidRPr="00D274E5">
              <w:rPr>
                <w:rFonts w:asciiTheme="minorHAnsi" w:hAnsiTheme="minorHAnsi" w:cs="Arial"/>
                <w:b/>
                <w:sz w:val="22"/>
                <w:szCs w:val="22"/>
              </w:rPr>
              <w:t>or loose stool; may be accompanied by abdominal cramping</w:t>
            </w:r>
          </w:p>
          <w:p w:rsidR="00676A45" w:rsidRPr="00D274E5" w:rsidRDefault="00676A45" w:rsidP="00C533AE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533AE" w:rsidRPr="00D66EBF" w:rsidRDefault="00676A45" w:rsidP="00C533AE">
            <w:pPr>
              <w:spacing w:before="120"/>
              <w:rPr>
                <w:rFonts w:asciiTheme="minorHAnsi" w:hAnsiTheme="minorHAnsi" w:cs="Arial"/>
                <w:sz w:val="21"/>
                <w:szCs w:val="21"/>
              </w:rPr>
            </w:pPr>
            <w:r w:rsidRPr="00676A45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C533AE" w:rsidRPr="00D66EBF">
              <w:rPr>
                <w:rFonts w:asciiTheme="minorHAnsi" w:hAnsiTheme="minorHAnsi" w:cs="Arial"/>
                <w:sz w:val="21"/>
                <w:szCs w:val="21"/>
              </w:rPr>
              <w:t>GASTROINTESTINAL</w:t>
            </w:r>
          </w:p>
          <w:p w:rsidR="00D667DC" w:rsidRPr="00145C9F" w:rsidRDefault="00D667DC" w:rsidP="0055708F">
            <w:pPr>
              <w:rPr>
                <w:rFonts w:asciiTheme="minorHAnsi" w:eastAsia="Arial" w:hAnsiTheme="minorHAnsi" w:cs="Arial"/>
                <w:b/>
                <w:bCs/>
                <w:w w:val="90"/>
                <w:sz w:val="21"/>
                <w:szCs w:val="21"/>
              </w:rPr>
            </w:pPr>
            <w:r w:rsidRPr="00D66EBF">
              <w:rPr>
                <w:rFonts w:asciiTheme="minorHAnsi" w:hAnsiTheme="minorHAnsi" w:cs="Arial"/>
                <w:sz w:val="21"/>
                <w:szCs w:val="21"/>
              </w:rPr>
              <w:t>Diarrhea</w:t>
            </w:r>
          </w:p>
        </w:tc>
        <w:tc>
          <w:tcPr>
            <w:tcW w:w="1276" w:type="dxa"/>
            <w:shd w:val="clear" w:color="auto" w:fill="F2F6EA"/>
          </w:tcPr>
          <w:p w:rsidR="000F6F7F" w:rsidRPr="00145C9F" w:rsidRDefault="000F6F7F" w:rsidP="000F6F7F">
            <w:pPr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D667DC" w:rsidRPr="00145C9F" w:rsidRDefault="00D667DC" w:rsidP="006A6840">
            <w:pPr>
              <w:ind w:left="-25" w:right="-115"/>
              <w:rPr>
                <w:rFonts w:asciiTheme="minorHAnsi" w:eastAsia="Arial" w:hAnsiTheme="minorHAnsi" w:cs="Arial"/>
                <w:b/>
                <w:bCs/>
                <w:w w:val="90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PAS,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Lzd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Eto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/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Pto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,</w:t>
            </w:r>
            <w:r w:rsidR="006A6840"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="006A6840" w:rsidRPr="00145C9F">
              <w:rPr>
                <w:rFonts w:asciiTheme="minorHAnsi" w:hAnsiTheme="minorHAnsi" w:cs="Arial"/>
                <w:sz w:val="21"/>
                <w:szCs w:val="21"/>
              </w:rPr>
              <w:t>FQ</w:t>
            </w:r>
            <w:r w:rsidR="00DB0A13">
              <w:rPr>
                <w:rFonts w:asciiTheme="minorHAnsi" w:hAnsiTheme="minorHAnsi" w:cs="Arial"/>
                <w:sz w:val="21"/>
                <w:szCs w:val="21"/>
              </w:rPr>
              <w:t>s (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Lfx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Mfx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>)</w:t>
            </w:r>
            <w:r w:rsidR="006A6840"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6A6840" w:rsidRPr="00145C9F">
              <w:rPr>
                <w:rFonts w:asciiTheme="minorHAnsi" w:hAnsiTheme="minorHAnsi" w:cs="Arial"/>
                <w:sz w:val="21"/>
                <w:szCs w:val="21"/>
              </w:rPr>
              <w:t>Amx</w:t>
            </w:r>
            <w:proofErr w:type="spellEnd"/>
            <w:r w:rsidR="006A6840" w:rsidRPr="00145C9F">
              <w:rPr>
                <w:rFonts w:asciiTheme="minorHAnsi" w:hAnsiTheme="minorHAnsi" w:cs="Arial"/>
                <w:sz w:val="21"/>
                <w:szCs w:val="21"/>
              </w:rPr>
              <w:t>/</w:t>
            </w:r>
            <w:proofErr w:type="spellStart"/>
            <w:r w:rsidR="006A6840" w:rsidRPr="00145C9F">
              <w:rPr>
                <w:rFonts w:asciiTheme="minorHAnsi" w:hAnsiTheme="minorHAnsi" w:cs="Arial"/>
                <w:sz w:val="21"/>
                <w:szCs w:val="21"/>
              </w:rPr>
              <w:t>Clv</w:t>
            </w:r>
            <w:proofErr w:type="spellEnd"/>
          </w:p>
          <w:p w:rsidR="00D667DC" w:rsidRDefault="00D667DC" w:rsidP="0055708F">
            <w:pPr>
              <w:ind w:left="-25"/>
              <w:rPr>
                <w:rFonts w:asciiTheme="minorHAnsi" w:eastAsia="Arial" w:hAnsiTheme="minorHAnsi" w:cs="Arial"/>
                <w:bCs/>
                <w:w w:val="90"/>
                <w:sz w:val="21"/>
                <w:szCs w:val="21"/>
              </w:rPr>
            </w:pPr>
          </w:p>
          <w:p w:rsidR="000F6F7F" w:rsidRPr="00145C9F" w:rsidRDefault="000F6F7F" w:rsidP="0055708F">
            <w:pPr>
              <w:ind w:left="-25"/>
              <w:rPr>
                <w:rFonts w:asciiTheme="minorHAnsi" w:eastAsia="Arial" w:hAnsiTheme="minorHAnsi" w:cs="Arial"/>
                <w:bCs/>
                <w:w w:val="90"/>
                <w:sz w:val="21"/>
                <w:szCs w:val="21"/>
              </w:rPr>
            </w:pPr>
          </w:p>
          <w:p w:rsidR="000F6F7F" w:rsidRPr="00145C9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D667DC" w:rsidRPr="00145C9F" w:rsidRDefault="000F6F7F" w:rsidP="000F6F7F">
            <w:pPr>
              <w:ind w:left="-25" w:right="-81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0F6F7F">
              <w:rPr>
                <w:rFonts w:asciiTheme="minorHAnsi" w:hAnsiTheme="minorHAnsi" w:cs="Arial"/>
                <w:b/>
                <w:sz w:val="21"/>
                <w:szCs w:val="21"/>
              </w:rPr>
              <w:t xml:space="preserve">All PIs, </w:t>
            </w:r>
            <w:proofErr w:type="spellStart"/>
            <w:r w:rsidRPr="000F6F7F">
              <w:rPr>
                <w:rFonts w:asciiTheme="minorHAnsi" w:hAnsiTheme="minorHAnsi" w:cs="Arial"/>
                <w:b/>
                <w:sz w:val="21"/>
                <w:szCs w:val="21"/>
              </w:rPr>
              <w:t>ddI</w:t>
            </w:r>
            <w:proofErr w:type="spellEnd"/>
            <w:r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D667DC" w:rsidRPr="00145C9F">
              <w:rPr>
                <w:rFonts w:cs="Arial"/>
                <w:sz w:val="21"/>
                <w:szCs w:val="21"/>
              </w:rPr>
              <w:t>(buffered formulation)</w:t>
            </w:r>
          </w:p>
        </w:tc>
        <w:tc>
          <w:tcPr>
            <w:tcW w:w="3402" w:type="dxa"/>
            <w:tcBorders>
              <w:right w:val="single" w:sz="4" w:space="0" w:color="7F7F7F" w:themeColor="text1" w:themeTint="80"/>
            </w:tcBorders>
            <w:shd w:val="clear" w:color="auto" w:fill="F2F6EA"/>
          </w:tcPr>
          <w:p w:rsidR="00905859" w:rsidRDefault="0055075C" w:rsidP="0093561A">
            <w:pPr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Observe for signs of:</w:t>
            </w:r>
          </w:p>
          <w:p w:rsidR="00D667DC" w:rsidRPr="00905859" w:rsidRDefault="00905859" w:rsidP="00905859">
            <w:pPr>
              <w:pStyle w:val="ListParagraph"/>
              <w:numPr>
                <w:ilvl w:val="0"/>
                <w:numId w:val="39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pacing w:val="-7"/>
                <w:sz w:val="21"/>
                <w:szCs w:val="21"/>
              </w:rPr>
              <w:t>D</w:t>
            </w:r>
            <w:r w:rsidR="00D667DC" w:rsidRPr="00905859">
              <w:rPr>
                <w:rFonts w:eastAsia="Arial" w:cs="Arial"/>
                <w:spacing w:val="-7"/>
                <w:sz w:val="21"/>
                <w:szCs w:val="21"/>
              </w:rPr>
              <w:t>ehydration (dry</w:t>
            </w:r>
            <w:r w:rsidR="00F82189" w:rsidRPr="00905859">
              <w:rPr>
                <w:rFonts w:eastAsia="Arial" w:cs="Arial"/>
                <w:spacing w:val="-7"/>
                <w:sz w:val="21"/>
                <w:szCs w:val="21"/>
              </w:rPr>
              <w:t>/ tenting of</w:t>
            </w:r>
            <w:r w:rsidR="00D667DC" w:rsidRPr="00905859">
              <w:rPr>
                <w:rFonts w:eastAsia="Arial" w:cs="Arial"/>
                <w:spacing w:val="-7"/>
                <w:sz w:val="21"/>
                <w:szCs w:val="21"/>
              </w:rPr>
              <w:t xml:space="preserve"> skin, sunken eyes, decreased urination, confusion</w:t>
            </w:r>
            <w:r>
              <w:rPr>
                <w:rFonts w:eastAsia="Arial" w:cs="Arial"/>
                <w:spacing w:val="-7"/>
                <w:sz w:val="21"/>
                <w:szCs w:val="21"/>
              </w:rPr>
              <w:t>, fatigue and extreme weakness)</w:t>
            </w:r>
          </w:p>
          <w:p w:rsidR="00D667DC" w:rsidRPr="00145C9F" w:rsidRDefault="00ED1C5C" w:rsidP="0013338B">
            <w:pPr>
              <w:spacing w:before="4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F14378" w:rsidRPr="00145C9F" w:rsidRDefault="00D667DC" w:rsidP="0093561A">
            <w:pPr>
              <w:pStyle w:val="ListParagraph"/>
              <w:numPr>
                <w:ilvl w:val="0"/>
                <w:numId w:val="24"/>
              </w:numPr>
              <w:ind w:left="24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 xml:space="preserve">When did </w:t>
            </w:r>
            <w:r w:rsidR="00F14378" w:rsidRPr="00145C9F">
              <w:rPr>
                <w:rFonts w:eastAsia="Arial" w:cs="Arial"/>
                <w:spacing w:val="-7"/>
                <w:sz w:val="21"/>
                <w:szCs w:val="21"/>
              </w:rPr>
              <w:t>this</w:t>
            </w:r>
            <w:r w:rsidRPr="00145C9F">
              <w:rPr>
                <w:rFonts w:eastAsia="Arial" w:cs="Arial"/>
                <w:spacing w:val="-7"/>
                <w:sz w:val="21"/>
                <w:szCs w:val="21"/>
              </w:rPr>
              <w:t xml:space="preserve"> start? </w:t>
            </w:r>
          </w:p>
          <w:p w:rsidR="00D667DC" w:rsidRPr="00145C9F" w:rsidRDefault="00F14378" w:rsidP="0093561A">
            <w:pPr>
              <w:pStyle w:val="ListParagraph"/>
              <w:numPr>
                <w:ilvl w:val="0"/>
                <w:numId w:val="24"/>
              </w:numPr>
              <w:ind w:left="24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How many times a day are you passing stool</w:t>
            </w:r>
            <w:r w:rsidR="00D667DC" w:rsidRPr="00145C9F">
              <w:rPr>
                <w:rFonts w:eastAsia="Arial" w:cs="Arial"/>
                <w:spacing w:val="-7"/>
                <w:sz w:val="21"/>
                <w:szCs w:val="21"/>
              </w:rPr>
              <w:t>?</w:t>
            </w:r>
          </w:p>
          <w:p w:rsidR="00D667DC" w:rsidRPr="00145C9F" w:rsidRDefault="00D667DC" w:rsidP="0093561A">
            <w:pPr>
              <w:pStyle w:val="ListParagraph"/>
              <w:numPr>
                <w:ilvl w:val="0"/>
                <w:numId w:val="24"/>
              </w:numPr>
              <w:spacing w:before="20"/>
              <w:ind w:left="24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makes it better or worse?</w:t>
            </w:r>
          </w:p>
          <w:p w:rsidR="00F14378" w:rsidRPr="00145C9F" w:rsidRDefault="00F14378" w:rsidP="0093561A">
            <w:pPr>
              <w:pStyle w:val="ListParagraph"/>
              <w:numPr>
                <w:ilvl w:val="0"/>
                <w:numId w:val="24"/>
              </w:numPr>
              <w:spacing w:before="20"/>
              <w:ind w:left="24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does the stool look like?</w:t>
            </w:r>
          </w:p>
          <w:p w:rsidR="00D667DC" w:rsidRPr="00145C9F" w:rsidRDefault="00F14378" w:rsidP="0093561A">
            <w:pPr>
              <w:pStyle w:val="ListParagraph"/>
              <w:numPr>
                <w:ilvl w:val="0"/>
                <w:numId w:val="24"/>
              </w:numPr>
              <w:spacing w:before="20"/>
              <w:ind w:left="24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Is there blood or mucous in the stool</w:t>
            </w:r>
            <w:r w:rsidR="00D667DC" w:rsidRPr="00145C9F">
              <w:rPr>
                <w:rFonts w:eastAsia="Arial" w:cs="Arial"/>
                <w:spacing w:val="-7"/>
                <w:sz w:val="21"/>
                <w:szCs w:val="21"/>
              </w:rPr>
              <w:t>? (</w:t>
            </w:r>
            <w:r w:rsidR="00D667DC" w:rsidRPr="00145C9F">
              <w:rPr>
                <w:rFonts w:eastAsia="Arial" w:cs="Arial"/>
                <w:b/>
                <w:spacing w:val="-7"/>
                <w:sz w:val="21"/>
                <w:szCs w:val="21"/>
              </w:rPr>
              <w:t>if yes</w:t>
            </w:r>
            <w:r w:rsidR="00D667DC" w:rsidRPr="00145C9F">
              <w:rPr>
                <w:rFonts w:eastAsia="Arial" w:cs="Arial"/>
                <w:spacing w:val="-7"/>
                <w:sz w:val="21"/>
                <w:szCs w:val="21"/>
              </w:rPr>
              <w:t>, refer immediately for medical evaluation)</w:t>
            </w:r>
          </w:p>
          <w:p w:rsidR="0013338B" w:rsidRPr="00145C9F" w:rsidRDefault="0013338B" w:rsidP="0013338B">
            <w:pPr>
              <w:spacing w:before="4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D667DC" w:rsidRPr="00CD78B1" w:rsidRDefault="00D667DC" w:rsidP="00A657C6">
            <w:pPr>
              <w:pStyle w:val="ListParagraph"/>
              <w:numPr>
                <w:ilvl w:val="0"/>
                <w:numId w:val="25"/>
              </w:numPr>
              <w:ind w:left="24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Vital signs - if febrile, refer for medical evaluation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D667DC" w:rsidRPr="00145C9F" w:rsidRDefault="00D667DC" w:rsidP="0093561A">
            <w:pPr>
              <w:tabs>
                <w:tab w:val="left" w:pos="4176"/>
              </w:tabs>
              <w:ind w:right="65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>Seek urgent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>medical evaluation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when signs of dehydration are observed.</w:t>
            </w:r>
          </w:p>
          <w:p w:rsidR="00D667DC" w:rsidRPr="00145C9F" w:rsidRDefault="000F116D" w:rsidP="00DB6EB1">
            <w:pPr>
              <w:spacing w:before="120"/>
              <w:ind w:right="159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patient:</w:t>
            </w:r>
          </w:p>
          <w:p w:rsidR="00D667DC" w:rsidRPr="00145C9F" w:rsidRDefault="00D667DC" w:rsidP="00DB6EB1">
            <w:pPr>
              <w:pStyle w:val="ListParagraph"/>
              <w:numPr>
                <w:ilvl w:val="0"/>
                <w:numId w:val="10"/>
              </w:numPr>
              <w:ind w:left="243" w:right="-115" w:hanging="181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Loose stools are common early on in treatment for DR-TB when second-line drugs are used but usually resolve after the first few weeks.</w:t>
            </w:r>
          </w:p>
          <w:p w:rsidR="00D667DC" w:rsidRPr="00145C9F" w:rsidRDefault="00D667DC" w:rsidP="0093561A">
            <w:pPr>
              <w:pStyle w:val="ListParagraph"/>
              <w:numPr>
                <w:ilvl w:val="0"/>
                <w:numId w:val="10"/>
              </w:numPr>
              <w:tabs>
                <w:tab w:val="left" w:pos="4176"/>
              </w:tabs>
              <w:ind w:left="245" w:right="65" w:hanging="18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The medications that may cause diarrhea are also ver</w:t>
            </w:r>
            <w:r w:rsidR="00DB6EB1">
              <w:rPr>
                <w:rFonts w:eastAsia="Arial" w:cs="Arial"/>
                <w:sz w:val="21"/>
                <w:szCs w:val="21"/>
              </w:rPr>
              <w:t xml:space="preserve">y important to take to cure </w:t>
            </w:r>
            <w:r w:rsidRPr="00145C9F">
              <w:rPr>
                <w:rFonts w:eastAsia="Arial" w:cs="Arial"/>
                <w:sz w:val="21"/>
                <w:szCs w:val="21"/>
              </w:rPr>
              <w:t>MDR-TB.</w:t>
            </w:r>
          </w:p>
          <w:p w:rsidR="00D667DC" w:rsidRPr="00145C9F" w:rsidRDefault="00D667DC" w:rsidP="0093561A">
            <w:pPr>
              <w:pStyle w:val="ListParagraph"/>
              <w:numPr>
                <w:ilvl w:val="0"/>
                <w:numId w:val="10"/>
              </w:numPr>
              <w:tabs>
                <w:tab w:val="left" w:pos="4176"/>
              </w:tabs>
              <w:ind w:left="245" w:right="65" w:hanging="18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Drink plenty of fluids throughout the day</w:t>
            </w:r>
          </w:p>
          <w:p w:rsidR="00D667DC" w:rsidRPr="00145C9F" w:rsidRDefault="00D667DC" w:rsidP="0093561A">
            <w:pPr>
              <w:pStyle w:val="ListParagraph"/>
              <w:numPr>
                <w:ilvl w:val="0"/>
                <w:numId w:val="10"/>
              </w:numPr>
              <w:tabs>
                <w:tab w:val="left" w:pos="4176"/>
              </w:tabs>
              <w:ind w:left="245" w:right="65" w:hanging="18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Lactobacil</w:t>
            </w:r>
            <w:r w:rsidR="00F90C06" w:rsidRPr="00145C9F">
              <w:rPr>
                <w:rFonts w:eastAsia="Arial" w:cs="Arial"/>
                <w:sz w:val="21"/>
                <w:szCs w:val="21"/>
              </w:rPr>
              <w:t>l</w:t>
            </w:r>
            <w:r w:rsidRPr="00145C9F">
              <w:rPr>
                <w:rFonts w:eastAsia="Arial" w:cs="Arial"/>
                <w:sz w:val="21"/>
                <w:szCs w:val="21"/>
              </w:rPr>
              <w:t xml:space="preserve">us or foods such as yogurt (not given within 2 hours of the </w:t>
            </w:r>
            <w:r w:rsidR="00291809" w:rsidRPr="00145C9F">
              <w:rPr>
                <w:rFonts w:eastAsia="Arial" w:cs="Arial"/>
                <w:sz w:val="21"/>
                <w:szCs w:val="21"/>
              </w:rPr>
              <w:t>FQ</w:t>
            </w:r>
            <w:r w:rsidRPr="00145C9F">
              <w:rPr>
                <w:rFonts w:eastAsia="Arial" w:cs="Arial"/>
                <w:sz w:val="21"/>
                <w:szCs w:val="21"/>
              </w:rPr>
              <w:t>) may improve symptoms by replacing normal flora</w:t>
            </w:r>
          </w:p>
          <w:p w:rsidR="00D667DC" w:rsidRPr="00145C9F" w:rsidRDefault="004D4865" w:rsidP="00DB6EB1">
            <w:pPr>
              <w:spacing w:before="120"/>
              <w:ind w:right="159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When diarrhea is considered troublesome to the patient, discuss with the doctor:</w:t>
            </w:r>
          </w:p>
          <w:p w:rsidR="00D667DC" w:rsidRPr="00145C9F" w:rsidRDefault="00D667DC" w:rsidP="0093561A">
            <w:pPr>
              <w:pStyle w:val="ListParagraph"/>
              <w:numPr>
                <w:ilvl w:val="0"/>
                <w:numId w:val="10"/>
              </w:numPr>
              <w:tabs>
                <w:tab w:val="left" w:pos="4176"/>
              </w:tabs>
              <w:ind w:left="245" w:right="65" w:hanging="18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Use of adjuvant medication </w:t>
            </w:r>
            <w:r w:rsidRPr="00145C9F">
              <w:rPr>
                <w:rFonts w:eastAsia="Arial" w:cs="Arial"/>
                <w:spacing w:val="-7"/>
                <w:sz w:val="21"/>
                <w:szCs w:val="21"/>
              </w:rPr>
              <w:t>(loperamide)</w:t>
            </w:r>
          </w:p>
          <w:p w:rsidR="00D667DC" w:rsidRPr="00145C9F" w:rsidRDefault="00D667DC" w:rsidP="0093561A">
            <w:pPr>
              <w:pStyle w:val="ListParagraph"/>
              <w:numPr>
                <w:ilvl w:val="0"/>
                <w:numId w:val="10"/>
              </w:numPr>
              <w:ind w:left="245" w:right="15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Slow ramping of the suspect drug (PAS)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2F6EA"/>
          </w:tcPr>
          <w:p w:rsidR="00D667DC" w:rsidRPr="00145C9F" w:rsidRDefault="00D667DC" w:rsidP="00DB6EB1">
            <w:pPr>
              <w:spacing w:after="60"/>
              <w:ind w:right="159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Dia</w:t>
            </w:r>
            <w:r w:rsidRPr="00145C9F">
              <w:rPr>
                <w:rFonts w:asciiTheme="minorHAnsi" w:eastAsia="Arial" w:hAnsiTheme="minorHAnsi" w:cs="Arial"/>
                <w:spacing w:val="3"/>
                <w:sz w:val="21"/>
                <w:szCs w:val="21"/>
              </w:rPr>
              <w:t>r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rhea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is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common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adve</w:t>
            </w:r>
            <w:r w:rsidRPr="00145C9F">
              <w:rPr>
                <w:rFonts w:asciiTheme="minorHAnsi" w:eastAsia="Arial" w:hAnsiTheme="minorHAnsi" w:cs="Arial"/>
                <w:spacing w:val="2"/>
                <w:sz w:val="21"/>
                <w:szCs w:val="21"/>
              </w:rPr>
              <w:t>r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se effect, particularly with PAS and </w:t>
            </w:r>
            <w:proofErr w:type="spellStart"/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Lzd</w:t>
            </w:r>
            <w:proofErr w:type="spellEnd"/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, but </w:t>
            </w:r>
            <w:r w:rsidRPr="00145C9F">
              <w:rPr>
                <w:rFonts w:asciiTheme="minorHAnsi" w:eastAsiaTheme="minorEastAsia" w:hAnsiTheme="minorHAnsi" w:cs="Arial"/>
                <w:sz w:val="21"/>
                <w:szCs w:val="21"/>
              </w:rPr>
              <w:t>usually resolves or improves after several weeks on DR-TB treatment.</w:t>
            </w:r>
          </w:p>
          <w:p w:rsidR="00D667DC" w:rsidRPr="00145C9F" w:rsidRDefault="00D667DC" w:rsidP="00294EE3">
            <w:pPr>
              <w:spacing w:before="120" w:after="120"/>
              <w:ind w:right="159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 xml:space="preserve">The presence of fever or blood in the stool suggests diarrhea may be due to a cause other than the anti-TB drugs or ARVs.  </w:t>
            </w:r>
          </w:p>
          <w:p w:rsidR="00D667DC" w:rsidRPr="00145C9F" w:rsidRDefault="00D667DC" w:rsidP="00DB6EB1">
            <w:pPr>
              <w:spacing w:before="60"/>
              <w:ind w:right="159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Diarrhea may also occur with:</w:t>
            </w:r>
          </w:p>
          <w:p w:rsidR="00D667DC" w:rsidRPr="00145C9F" w:rsidRDefault="00D667DC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cs="Arial"/>
                <w:bCs/>
                <w:sz w:val="21"/>
                <w:szCs w:val="21"/>
              </w:rPr>
              <w:t>Inflammatory bowel disease</w:t>
            </w:r>
          </w:p>
          <w:p w:rsidR="00D667DC" w:rsidRPr="00145C9F" w:rsidRDefault="00D667DC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Water-borne bacterial and parasitic infections</w:t>
            </w:r>
          </w:p>
          <w:p w:rsidR="00D667DC" w:rsidRPr="00145C9F" w:rsidRDefault="00D667DC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eastAsia="Arial" w:cs="Arial"/>
                <w:i/>
                <w:sz w:val="21"/>
                <w:szCs w:val="21"/>
              </w:rPr>
              <w:t>Clostridium difficile</w:t>
            </w:r>
            <w:r w:rsidRPr="00145C9F">
              <w:rPr>
                <w:rFonts w:eastAsia="Arial" w:cs="Arial"/>
                <w:sz w:val="21"/>
                <w:szCs w:val="21"/>
              </w:rPr>
              <w:t xml:space="preserve"> (pseudomembranous colitis)</w:t>
            </w:r>
          </w:p>
          <w:p w:rsidR="00D667DC" w:rsidRPr="00145C9F" w:rsidRDefault="00D667DC" w:rsidP="00B47000">
            <w:pPr>
              <w:pStyle w:val="ListParagraph"/>
              <w:numPr>
                <w:ilvl w:val="0"/>
                <w:numId w:val="4"/>
              </w:numPr>
              <w:adjustRightInd w:val="0"/>
              <w:ind w:left="243" w:right="153" w:hanging="181"/>
              <w:rPr>
                <w:rFonts w:cs="Arial"/>
                <w:bCs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Lactose intolerance</w:t>
            </w:r>
          </w:p>
        </w:tc>
      </w:tr>
    </w:tbl>
    <w:p w:rsidR="00587AC5" w:rsidRPr="00247BB6" w:rsidRDefault="00587AC5" w:rsidP="00190111">
      <w:pPr>
        <w:spacing w:after="0" w:line="240" w:lineRule="auto"/>
        <w:rPr>
          <w:rFonts w:ascii="Arial" w:hAnsi="Arial" w:cs="Arial"/>
          <w:i/>
          <w:sz w:val="8"/>
          <w:szCs w:val="8"/>
        </w:rPr>
      </w:pPr>
    </w:p>
    <w:p w:rsidR="00FA6B8E" w:rsidRPr="00247BB6" w:rsidRDefault="00FA6B8E" w:rsidP="00190111">
      <w:pPr>
        <w:spacing w:after="0" w:line="240" w:lineRule="auto"/>
        <w:rPr>
          <w:rFonts w:ascii="Arial" w:hAnsi="Arial" w:cs="Arial"/>
          <w:i/>
          <w:color w:val="000000"/>
          <w:sz w:val="8"/>
          <w:szCs w:val="8"/>
        </w:rPr>
        <w:sectPr w:rsidR="00FA6B8E" w:rsidRPr="00247BB6" w:rsidSect="00E40E0F">
          <w:pgSz w:w="15840" w:h="12240" w:orient="landscape" w:code="1"/>
          <w:pgMar w:top="680" w:right="720" w:bottom="720" w:left="720" w:header="1077" w:footer="720" w:gutter="0"/>
          <w:cols w:space="720"/>
          <w:docGrid w:linePitch="360"/>
        </w:sectPr>
      </w:pPr>
    </w:p>
    <w:p w:rsidR="00093DB4" w:rsidRPr="006D5606" w:rsidRDefault="00093DB4" w:rsidP="0030274C">
      <w:pPr>
        <w:spacing w:after="0" w:line="240" w:lineRule="auto"/>
        <w:rPr>
          <w:rFonts w:ascii="Arial" w:hAnsi="Arial" w:cs="Arial"/>
          <w:i/>
          <w:color w:val="000000"/>
          <w:sz w:val="8"/>
          <w:szCs w:val="8"/>
        </w:rPr>
      </w:pPr>
    </w:p>
    <w:tbl>
      <w:tblPr>
        <w:tblStyle w:val="TableGrid"/>
        <w:tblW w:w="14743" w:type="dxa"/>
        <w:tblInd w:w="-27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29"/>
        <w:gridCol w:w="1260"/>
        <w:gridCol w:w="3399"/>
        <w:gridCol w:w="4536"/>
        <w:gridCol w:w="3119"/>
      </w:tblGrid>
      <w:tr w:rsidR="003E4B6F" w:rsidRPr="00A23F18" w:rsidTr="00B36CEB">
        <w:trPr>
          <w:trHeight w:val="17"/>
        </w:trPr>
        <w:tc>
          <w:tcPr>
            <w:tcW w:w="2429" w:type="dxa"/>
            <w:shd w:val="clear" w:color="auto" w:fill="92CDDC" w:themeFill="accent5" w:themeFillTint="99"/>
            <w:vAlign w:val="center"/>
          </w:tcPr>
          <w:p w:rsidR="003E4B6F" w:rsidRDefault="003E4B6F" w:rsidP="0055708F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SYMPTOM(s) /</w:t>
            </w:r>
          </w:p>
          <w:p w:rsidR="003E4B6F" w:rsidRPr="00A23F18" w:rsidRDefault="003E4B6F" w:rsidP="0055708F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POTENTIAL TOXICITY</w:t>
            </w:r>
          </w:p>
        </w:tc>
        <w:tc>
          <w:tcPr>
            <w:tcW w:w="1260" w:type="dxa"/>
            <w:shd w:val="clear" w:color="auto" w:fill="92CDDC" w:themeFill="accent5" w:themeFillTint="99"/>
            <w:vAlign w:val="center"/>
          </w:tcPr>
          <w:p w:rsidR="003E4B6F" w:rsidRPr="00A23F18" w:rsidRDefault="003E4B6F" w:rsidP="003E4B6F">
            <w:pPr>
              <w:spacing w:line="200" w:lineRule="exact"/>
              <w:ind w:left="-115" w:right="-11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POSSIBLE</w:t>
            </w: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 xml:space="preserve"> OFFENDING DRUG</w:t>
            </w:r>
          </w:p>
        </w:tc>
        <w:tc>
          <w:tcPr>
            <w:tcW w:w="3399" w:type="dxa"/>
            <w:tcBorders>
              <w:righ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3E4B6F" w:rsidRPr="00A23F18" w:rsidRDefault="003E4B6F" w:rsidP="00C80661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ASSESSMENT</w:t>
            </w:r>
          </w:p>
        </w:tc>
        <w:tc>
          <w:tcPr>
            <w:tcW w:w="4536" w:type="dxa"/>
            <w:tcBorders>
              <w:lef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3E4B6F" w:rsidRPr="00A23F18" w:rsidRDefault="003E4B6F" w:rsidP="00C80661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INTERVENTIONS</w:t>
            </w:r>
          </w:p>
        </w:tc>
        <w:tc>
          <w:tcPr>
            <w:tcW w:w="3119" w:type="dxa"/>
            <w:shd w:val="clear" w:color="auto" w:fill="92CDDC" w:themeFill="accent5" w:themeFillTint="99"/>
            <w:vAlign w:val="center"/>
          </w:tcPr>
          <w:p w:rsidR="003E4B6F" w:rsidRPr="00A23F18" w:rsidRDefault="003E4B6F" w:rsidP="0055708F">
            <w:pPr>
              <w:spacing w:before="120" w:after="60" w:line="200" w:lineRule="exact"/>
              <w:ind w:right="155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</w:tc>
      </w:tr>
      <w:tr w:rsidR="003E4B6F" w:rsidRPr="00A23F18" w:rsidTr="00B36CEB">
        <w:tblPrEx>
          <w:tblCellMar>
            <w:top w:w="58" w:type="dxa"/>
            <w:bottom w:w="58" w:type="dxa"/>
          </w:tblCellMar>
        </w:tblPrEx>
        <w:trPr>
          <w:trHeight w:val="1003"/>
        </w:trPr>
        <w:tc>
          <w:tcPr>
            <w:tcW w:w="2429" w:type="dxa"/>
            <w:shd w:val="clear" w:color="auto" w:fill="auto"/>
          </w:tcPr>
          <w:p w:rsidR="003E4B6F" w:rsidRPr="00145C9F" w:rsidRDefault="0045225D" w:rsidP="00994171">
            <w:pPr>
              <w:ind w:left="-29" w:right="-115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9F0A3C" wp14:editId="495859B7">
                      <wp:simplePos x="0" y="0"/>
                      <wp:positionH relativeFrom="column">
                        <wp:posOffset>-51171</wp:posOffset>
                      </wp:positionH>
                      <wp:positionV relativeFrom="paragraph">
                        <wp:posOffset>-4445</wp:posOffset>
                      </wp:positionV>
                      <wp:extent cx="1488558" cy="1254642"/>
                      <wp:effectExtent l="0" t="0" r="0" b="31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8" cy="12546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4.05pt;margin-top:-.35pt;width:117.2pt;height:9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3E4B6F" w:rsidRPr="00C84D8F">
              <w:rPr>
                <w:rFonts w:asciiTheme="minorHAnsi" w:hAnsiTheme="minorHAnsi" w:cs="Arial"/>
                <w:b/>
                <w:sz w:val="22"/>
                <w:szCs w:val="22"/>
              </w:rPr>
              <w:t xml:space="preserve">May be asymptomatic early on.  </w:t>
            </w:r>
            <w:r w:rsidR="003E4B6F" w:rsidRPr="00391FDC">
              <w:rPr>
                <w:rFonts w:asciiTheme="minorHAnsi" w:hAnsiTheme="minorHAnsi" w:cs="Arial"/>
                <w:i/>
                <w:sz w:val="22"/>
                <w:szCs w:val="22"/>
              </w:rPr>
              <w:t>Later stage symptoms</w:t>
            </w:r>
            <w:r w:rsidR="003E4B6F" w:rsidRPr="00391FDC">
              <w:rPr>
                <w:rFonts w:asciiTheme="minorHAnsi" w:hAnsiTheme="minorHAnsi" w:cs="Arial"/>
                <w:sz w:val="22"/>
                <w:szCs w:val="22"/>
              </w:rPr>
              <w:t xml:space="preserve"> may include</w:t>
            </w:r>
            <w:r w:rsidR="00391FDC" w:rsidRPr="00391FDC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3E4B6F" w:rsidRPr="00391FD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E4B6F" w:rsidRPr="00C84D8F">
              <w:rPr>
                <w:rFonts w:asciiTheme="minorHAnsi" w:hAnsiTheme="minorHAnsi" w:cs="Arial"/>
                <w:b/>
                <w:sz w:val="22"/>
                <w:szCs w:val="22"/>
              </w:rPr>
              <w:t xml:space="preserve">decreased </w:t>
            </w:r>
            <w:r w:rsidR="00D274E5" w:rsidRPr="00C84D8F">
              <w:rPr>
                <w:rFonts w:asciiTheme="minorHAnsi" w:hAnsiTheme="minorHAnsi" w:cs="Arial"/>
                <w:b/>
                <w:sz w:val="22"/>
                <w:szCs w:val="22"/>
              </w:rPr>
              <w:t xml:space="preserve">production </w:t>
            </w:r>
            <w:r w:rsidR="00D274E5">
              <w:rPr>
                <w:rFonts w:asciiTheme="minorHAnsi" w:hAnsiTheme="minorHAnsi" w:cs="Arial"/>
                <w:b/>
                <w:sz w:val="22"/>
                <w:szCs w:val="22"/>
              </w:rPr>
              <w:t xml:space="preserve">of </w:t>
            </w:r>
            <w:r w:rsidR="003E4B6F" w:rsidRPr="00C84D8F">
              <w:rPr>
                <w:rFonts w:asciiTheme="minorHAnsi" w:hAnsiTheme="minorHAnsi" w:cs="Arial"/>
                <w:b/>
                <w:sz w:val="22"/>
                <w:szCs w:val="22"/>
              </w:rPr>
              <w:t xml:space="preserve">urine, lower limb edema, </w:t>
            </w:r>
            <w:r w:rsidR="00D274E5" w:rsidRPr="00C84D8F">
              <w:rPr>
                <w:rFonts w:asciiTheme="minorHAnsi" w:hAnsiTheme="minorHAnsi" w:cs="Arial"/>
                <w:b/>
                <w:sz w:val="22"/>
                <w:szCs w:val="22"/>
              </w:rPr>
              <w:t xml:space="preserve">mental status </w:t>
            </w:r>
            <w:r w:rsidR="00D274E5">
              <w:rPr>
                <w:rFonts w:asciiTheme="minorHAnsi" w:hAnsiTheme="minorHAnsi" w:cs="Arial"/>
                <w:b/>
                <w:sz w:val="22"/>
                <w:szCs w:val="22"/>
              </w:rPr>
              <w:t>changes</w:t>
            </w:r>
            <w:r w:rsidR="003E4B6F" w:rsidRPr="00C84D8F">
              <w:rPr>
                <w:rFonts w:asciiTheme="minorHAnsi" w:hAnsiTheme="minorHAnsi" w:cs="Arial"/>
                <w:b/>
                <w:sz w:val="22"/>
                <w:szCs w:val="22"/>
              </w:rPr>
              <w:t>, and shortness of breath</w:t>
            </w:r>
          </w:p>
          <w:p w:rsidR="003E4B6F" w:rsidRPr="00C84D8F" w:rsidRDefault="00C84D8F" w:rsidP="00985EE6">
            <w:pPr>
              <w:tabs>
                <w:tab w:val="left" w:pos="1210"/>
              </w:tabs>
              <w:spacing w:before="240"/>
              <w:ind w:left="-29"/>
              <w:rPr>
                <w:rFonts w:asciiTheme="minorHAnsi" w:hAnsiTheme="minorHAnsi" w:cs="Arial"/>
                <w:sz w:val="21"/>
                <w:szCs w:val="21"/>
              </w:rPr>
            </w:pPr>
            <w:r w:rsidRPr="00C84D8F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3E4B6F" w:rsidRPr="00C84D8F">
              <w:rPr>
                <w:rFonts w:asciiTheme="minorHAnsi" w:hAnsiTheme="minorHAnsi" w:cs="Arial"/>
                <w:caps/>
                <w:sz w:val="21"/>
                <w:szCs w:val="21"/>
              </w:rPr>
              <w:t>Renal toxicity</w:t>
            </w:r>
            <w:r w:rsidR="003E4B6F" w:rsidRPr="00C84D8F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  <w:p w:rsidR="003E4B6F" w:rsidRPr="00145C9F" w:rsidRDefault="003E4B6F" w:rsidP="00E162EF">
            <w:pPr>
              <w:tabs>
                <w:tab w:val="left" w:pos="1210"/>
              </w:tabs>
              <w:ind w:left="-29"/>
              <w:rPr>
                <w:rFonts w:eastAsia="Arial" w:cs="Arial"/>
                <w:b/>
                <w:bCs/>
                <w:w w:val="95"/>
                <w:sz w:val="21"/>
                <w:szCs w:val="21"/>
              </w:rPr>
            </w:pPr>
            <w:r w:rsidRPr="00C84D8F">
              <w:rPr>
                <w:rFonts w:asciiTheme="minorHAnsi" w:hAnsiTheme="minorHAnsi" w:cs="Arial"/>
                <w:sz w:val="21"/>
                <w:szCs w:val="21"/>
              </w:rPr>
              <w:t>Acute renal failure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3E4B6F" w:rsidRPr="000F6F7F" w:rsidRDefault="003E4B6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3E4B6F" w:rsidRPr="00145C9F" w:rsidRDefault="003E4B6F" w:rsidP="0055708F">
            <w:pPr>
              <w:tabs>
                <w:tab w:val="left" w:pos="1210"/>
              </w:tabs>
              <w:ind w:left="-25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Am, Km, Cm, S</w:t>
            </w:r>
            <w:r w:rsidR="00655181" w:rsidRPr="00145C9F">
              <w:rPr>
                <w:rFonts w:asciiTheme="minorHAnsi" w:hAnsiTheme="minorHAnsi" w:cs="Arial"/>
                <w:b/>
                <w:sz w:val="21"/>
                <w:szCs w:val="21"/>
              </w:rPr>
              <w:t>m</w:t>
            </w:r>
          </w:p>
          <w:p w:rsidR="003E4B6F" w:rsidRPr="00145C9F" w:rsidRDefault="003E4B6F" w:rsidP="0055708F">
            <w:pPr>
              <w:tabs>
                <w:tab w:val="left" w:pos="1210"/>
              </w:tabs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A43F19" w:rsidRPr="00145C9F" w:rsidRDefault="00A43F19" w:rsidP="0055708F">
            <w:pPr>
              <w:tabs>
                <w:tab w:val="left" w:pos="1210"/>
              </w:tabs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0F6F7F" w:rsidRPr="00145C9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3E4B6F" w:rsidRPr="00145C9F" w:rsidRDefault="003E4B6F" w:rsidP="008C62D2">
            <w:pPr>
              <w:tabs>
                <w:tab w:val="left" w:pos="1210"/>
              </w:tabs>
              <w:ind w:left="-25"/>
              <w:rPr>
                <w:rFonts w:eastAsia="Arial" w:cs="Arial"/>
                <w:b/>
                <w:bCs/>
                <w:w w:val="95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</w:rPr>
              <w:t>TDF (Rare)</w:t>
            </w:r>
          </w:p>
        </w:tc>
        <w:tc>
          <w:tcPr>
            <w:tcW w:w="3399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B8305D" w:rsidRPr="00B8305D" w:rsidRDefault="0055075C" w:rsidP="00B8305D">
            <w:pPr>
              <w:rPr>
                <w:rFonts w:eastAsia="Arial" w:cs="Arial"/>
                <w:b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Observe for signs and symptoms</w:t>
            </w:r>
            <w:r w:rsidR="00B8305D" w:rsidRPr="00B8305D">
              <w:rPr>
                <w:rFonts w:eastAsia="Arial" w:cs="Arial"/>
                <w:spacing w:val="-7"/>
                <w:sz w:val="21"/>
                <w:szCs w:val="21"/>
              </w:rPr>
              <w:t xml:space="preserve"> such as changes in the pattern of urination, edema, impaired mental status, and shortness of breath.</w:t>
            </w:r>
          </w:p>
          <w:p w:rsidR="0013338B" w:rsidRPr="00145C9F" w:rsidRDefault="0013338B" w:rsidP="00B8305D">
            <w:pPr>
              <w:spacing w:before="12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3E4B6F" w:rsidRPr="00B8305D" w:rsidRDefault="003E4B6F" w:rsidP="00B8305D">
            <w:pPr>
              <w:pStyle w:val="ListParagraph"/>
              <w:numPr>
                <w:ilvl w:val="0"/>
                <w:numId w:val="13"/>
              </w:numPr>
              <w:ind w:left="245" w:right="158" w:hanging="245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 w:rsidRPr="00B8305D">
              <w:rPr>
                <w:rFonts w:eastAsia="Arial" w:cs="Arial"/>
                <w:spacing w:val="-7"/>
                <w:sz w:val="21"/>
                <w:szCs w:val="21"/>
              </w:rPr>
              <w:t xml:space="preserve">Serum creatinine, electrolytes and BUN </w:t>
            </w:r>
            <w:r w:rsidRPr="00145C9F">
              <w:rPr>
                <w:rFonts w:eastAsia="Arial" w:cs="Arial"/>
                <w:spacing w:val="-7"/>
                <w:sz w:val="21"/>
                <w:szCs w:val="21"/>
                <w:u w:val="single"/>
              </w:rPr>
              <w:t>at least monthly</w:t>
            </w:r>
            <w:r w:rsidRPr="00145C9F">
              <w:rPr>
                <w:rFonts w:eastAsia="Arial" w:cs="Arial"/>
                <w:spacing w:val="-7"/>
                <w:sz w:val="21"/>
                <w:szCs w:val="21"/>
              </w:rPr>
              <w:t xml:space="preserve"> while receiving Am, Km, or Cm and more frequently when indicated.</w:t>
            </w:r>
          </w:p>
        </w:tc>
        <w:tc>
          <w:tcPr>
            <w:tcW w:w="4536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3E4B6F" w:rsidRPr="009647CF" w:rsidRDefault="003E4B6F" w:rsidP="00C24DF8">
            <w:pPr>
              <w:tabs>
                <w:tab w:val="left" w:pos="4176"/>
              </w:tabs>
              <w:ind w:right="23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>Seek urgent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</w:t>
            </w:r>
            <w:r w:rsidR="00A657C6">
              <w:rPr>
                <w:rFonts w:asciiTheme="minorHAnsi" w:eastAsia="Arial" w:hAnsiTheme="minorHAnsi" w:cs="Arial"/>
                <w:b/>
                <w:sz w:val="21"/>
                <w:szCs w:val="21"/>
              </w:rPr>
              <w:t>med</w:t>
            </w: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>ical evaluation</w:t>
            </w:r>
            <w:r w:rsidR="009647CF">
              <w:rPr>
                <w:rFonts w:asciiTheme="minorHAnsi" w:eastAsia="Arial" w:hAnsiTheme="minorHAnsi" w:cs="Arial"/>
                <w:b/>
                <w:sz w:val="21"/>
                <w:szCs w:val="21"/>
              </w:rPr>
              <w:t xml:space="preserve"> if</w:t>
            </w:r>
            <w:r w:rsidRPr="009647CF"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  <w:t>:</w:t>
            </w:r>
          </w:p>
          <w:p w:rsidR="003E4B6F" w:rsidRPr="00145C9F" w:rsidRDefault="003E4B6F" w:rsidP="00B47000">
            <w:pPr>
              <w:pStyle w:val="ListParagraph"/>
              <w:numPr>
                <w:ilvl w:val="0"/>
                <w:numId w:val="13"/>
              </w:numPr>
              <w:tabs>
                <w:tab w:val="left" w:pos="4176"/>
              </w:tabs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Serum creatinine, electrolytes or BUN are outside the normal range</w:t>
            </w:r>
          </w:p>
          <w:p w:rsidR="003E4B6F" w:rsidRPr="00145C9F" w:rsidRDefault="003E4B6F" w:rsidP="00B47000">
            <w:pPr>
              <w:pStyle w:val="ListParagraph"/>
              <w:numPr>
                <w:ilvl w:val="0"/>
                <w:numId w:val="13"/>
              </w:numPr>
              <w:tabs>
                <w:tab w:val="left" w:pos="4176"/>
              </w:tabs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 xml:space="preserve">Serum creatinine result doubles from baseline result even if still </w:t>
            </w:r>
            <w:proofErr w:type="spellStart"/>
            <w:r w:rsidRPr="00145C9F">
              <w:rPr>
                <w:rFonts w:eastAsia="Arial" w:cs="Arial"/>
                <w:spacing w:val="-7"/>
                <w:sz w:val="21"/>
                <w:szCs w:val="21"/>
              </w:rPr>
              <w:t>wnl</w:t>
            </w:r>
            <w:proofErr w:type="spellEnd"/>
            <w:r w:rsidRPr="00145C9F">
              <w:rPr>
                <w:rFonts w:eastAsia="Arial" w:cs="Arial"/>
                <w:spacing w:val="-7"/>
                <w:sz w:val="21"/>
                <w:szCs w:val="21"/>
              </w:rPr>
              <w:t>; track with monitoring tool</w:t>
            </w:r>
          </w:p>
          <w:p w:rsidR="003E4B6F" w:rsidRPr="00145C9F" w:rsidRDefault="003E4B6F" w:rsidP="00B47000">
            <w:pPr>
              <w:pStyle w:val="ListParagraph"/>
              <w:numPr>
                <w:ilvl w:val="0"/>
                <w:numId w:val="13"/>
              </w:numPr>
              <w:tabs>
                <w:tab w:val="left" w:pos="4176"/>
              </w:tabs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Discuss with physician the results and whether to adjust/stop offending drug</w:t>
            </w:r>
          </w:p>
          <w:p w:rsidR="003E4B6F" w:rsidRPr="00145C9F" w:rsidRDefault="000F116D" w:rsidP="00C24DF8">
            <w:pPr>
              <w:spacing w:before="120"/>
              <w:ind w:right="23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patient:</w:t>
            </w:r>
          </w:p>
          <w:p w:rsidR="003E4B6F" w:rsidRPr="00145C9F" w:rsidRDefault="003E4B6F" w:rsidP="00B47000">
            <w:pPr>
              <w:pStyle w:val="TableParagraph"/>
              <w:numPr>
                <w:ilvl w:val="0"/>
                <w:numId w:val="15"/>
              </w:numPr>
              <w:tabs>
                <w:tab w:val="left" w:pos="4990"/>
              </w:tabs>
              <w:spacing w:after="60"/>
              <w:ind w:left="243" w:right="153" w:hanging="181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Importance of these blood tests to monitor how well the patient’s kidneys are clearing the medication</w:t>
            </w:r>
          </w:p>
        </w:tc>
        <w:tc>
          <w:tcPr>
            <w:tcW w:w="3119" w:type="dxa"/>
            <w:shd w:val="clear" w:color="auto" w:fill="auto"/>
          </w:tcPr>
          <w:p w:rsidR="003E4B6F" w:rsidRPr="00145C9F" w:rsidRDefault="003E4B6F" w:rsidP="00677D40">
            <w:pPr>
              <w:tabs>
                <w:tab w:val="left" w:pos="3755"/>
                <w:tab w:val="left" w:pos="4176"/>
              </w:tabs>
              <w:ind w:left="-23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Patients with pre-existing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  <w:u w:val="single"/>
              </w:rPr>
              <w:t>kidney disease, diabetes or HIV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are at </w:t>
            </w: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>high risk of renal toxicity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and should be monitored more frequently (serum creatinine,</w:t>
            </w:r>
            <w:r w:rsidRPr="00145C9F">
              <w:rPr>
                <w:rFonts w:asciiTheme="minorHAnsi" w:eastAsia="Arial" w:hAnsiTheme="minorHAnsi" w:cs="Arial"/>
                <w:spacing w:val="-19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electrolyte</w:t>
            </w:r>
            <w:r w:rsidRPr="00145C9F">
              <w:rPr>
                <w:rFonts w:asciiTheme="minorHAnsi" w:eastAsia="Arial" w:hAnsiTheme="minorHAnsi" w:cs="Arial"/>
                <w:spacing w:val="-9"/>
                <w:sz w:val="21"/>
                <w:szCs w:val="21"/>
              </w:rPr>
              <w:t>s</w:t>
            </w:r>
            <w:r w:rsidRPr="00145C9F">
              <w:rPr>
                <w:rFonts w:asciiTheme="minorHAnsi" w:eastAsia="Arial" w:hAnsiTheme="minorHAnsi" w:cs="Arial"/>
                <w:w w:val="105"/>
                <w:sz w:val="21"/>
                <w:szCs w:val="21"/>
              </w:rPr>
              <w:t xml:space="preserve"> and BUN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recommended).</w:t>
            </w:r>
          </w:p>
          <w:p w:rsidR="003E4B6F" w:rsidRPr="00145C9F" w:rsidRDefault="003E4B6F" w:rsidP="00AD2780">
            <w:pPr>
              <w:tabs>
                <w:tab w:val="left" w:pos="3755"/>
                <w:tab w:val="left" w:pos="4176"/>
              </w:tabs>
              <w:spacing w:before="120"/>
              <w:ind w:left="-29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 xml:space="preserve">NOTE: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In</w:t>
            </w:r>
            <w:r w:rsidRPr="00145C9F">
              <w:rPr>
                <w:rFonts w:asciiTheme="minorHAnsi" w:eastAsia="Arial" w:hAnsiTheme="minorHAnsi" w:cs="Arial"/>
                <w:spacing w:val="-8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the</w:t>
            </w:r>
            <w:r w:rsidRPr="00145C9F">
              <w:rPr>
                <w:rFonts w:asciiTheme="minorHAnsi" w:eastAsia="Arial" w:hAnsiTheme="minorHAnsi" w:cs="Arial"/>
                <w:spacing w:val="-8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presence</w:t>
            </w:r>
            <w:r w:rsidRPr="00145C9F">
              <w:rPr>
                <w:rFonts w:asciiTheme="minorHAnsi" w:eastAsia="Arial" w:hAnsiTheme="minorHAnsi" w:cs="Arial"/>
                <w:spacing w:val="-8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of</w:t>
            </w:r>
            <w:r w:rsidRPr="00145C9F">
              <w:rPr>
                <w:rFonts w:asciiTheme="minorHAnsi" w:eastAsia="Arial" w:hAnsiTheme="minorHAnsi" w:cs="Arial"/>
                <w:spacing w:val="-8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renal</w:t>
            </w:r>
            <w:r w:rsidRPr="00145C9F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insufficienc</w:t>
            </w:r>
            <w:r w:rsidRPr="00145C9F">
              <w:rPr>
                <w:rFonts w:asciiTheme="minorHAnsi" w:eastAsia="Arial" w:hAnsiTheme="minorHAnsi" w:cs="Arial"/>
                <w:spacing w:val="-19"/>
                <w:sz w:val="21"/>
                <w:szCs w:val="21"/>
              </w:rPr>
              <w:t>y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,</w:t>
            </w:r>
            <w:r w:rsidRPr="00145C9F">
              <w:rPr>
                <w:rFonts w:asciiTheme="minorHAnsi" w:eastAsia="Arial" w:hAnsiTheme="minorHAnsi" w:cs="Arial"/>
                <w:w w:val="107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ARVs</w:t>
            </w:r>
            <w:r w:rsidRPr="00145C9F">
              <w:rPr>
                <w:rFonts w:asciiTheme="minorHAnsi" w:eastAsia="Arial" w:hAnsiTheme="minorHAnsi" w:cs="Arial"/>
                <w:spacing w:val="-32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and</w:t>
            </w:r>
            <w:r w:rsidRPr="00145C9F">
              <w:rPr>
                <w:rFonts w:asciiTheme="minorHAnsi" w:eastAsia="Arial" w:hAnsiTheme="minorHAnsi" w:cs="Arial"/>
                <w:spacing w:val="-31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anti-TB</w:t>
            </w:r>
            <w:r w:rsidRPr="00145C9F">
              <w:rPr>
                <w:rFonts w:asciiTheme="minorHAnsi" w:eastAsia="Arial" w:hAnsiTheme="minorHAnsi" w:cs="Arial"/>
                <w:w w:val="92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drugs</w:t>
            </w:r>
            <w:r w:rsidRPr="00145C9F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need</w:t>
            </w:r>
            <w:r w:rsidRPr="00145C9F">
              <w:rPr>
                <w:rFonts w:asciiTheme="minorHAnsi" w:eastAsia="Arial" w:hAnsiTheme="minorHAnsi" w:cs="Arial"/>
                <w:spacing w:val="-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doses</w:t>
            </w:r>
            <w:r w:rsidRPr="00145C9F">
              <w:rPr>
                <w:rFonts w:asciiTheme="minorHAnsi" w:eastAsia="Arial" w:hAnsiTheme="minorHAnsi" w:cs="Arial"/>
                <w:spacing w:val="-2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adjusted.</w:t>
            </w:r>
          </w:p>
        </w:tc>
      </w:tr>
      <w:tr w:rsidR="003E4B6F" w:rsidRPr="00A23F18" w:rsidTr="00B36CEB">
        <w:tblPrEx>
          <w:tblCellMar>
            <w:top w:w="58" w:type="dxa"/>
            <w:bottom w:w="58" w:type="dxa"/>
          </w:tblCellMar>
        </w:tblPrEx>
        <w:trPr>
          <w:trHeight w:val="25"/>
        </w:trPr>
        <w:tc>
          <w:tcPr>
            <w:tcW w:w="2429" w:type="dxa"/>
            <w:shd w:val="clear" w:color="auto" w:fill="F2F6EA"/>
          </w:tcPr>
          <w:p w:rsidR="00C84D8F" w:rsidRPr="00C84D8F" w:rsidRDefault="0045225D" w:rsidP="00C84D8F">
            <w:pPr>
              <w:ind w:left="-25" w:right="-115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01841F" wp14:editId="573680A9">
                      <wp:simplePos x="0" y="0"/>
                      <wp:positionH relativeFrom="column">
                        <wp:posOffset>-51597</wp:posOffset>
                      </wp:positionH>
                      <wp:positionV relativeFrom="paragraph">
                        <wp:posOffset>-25400</wp:posOffset>
                      </wp:positionV>
                      <wp:extent cx="1488440" cy="143539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1435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.05pt;margin-top:-2pt;width:117.2pt;height:1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C84D8F" w:rsidRPr="00C84D8F">
              <w:rPr>
                <w:rFonts w:asciiTheme="minorHAnsi" w:hAnsiTheme="minorHAnsi" w:cs="Arial"/>
                <w:b/>
                <w:sz w:val="22"/>
                <w:szCs w:val="22"/>
              </w:rPr>
              <w:t>May be asymptomatic</w:t>
            </w:r>
            <w:r w:rsidR="00C84D8F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C84D8F" w:rsidRPr="00C84D8F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C84D8F" w:rsidRPr="00391FDC">
              <w:rPr>
                <w:rFonts w:asciiTheme="minorHAnsi" w:hAnsiTheme="minorHAnsi" w:cs="Arial"/>
                <w:sz w:val="22"/>
                <w:szCs w:val="22"/>
              </w:rPr>
              <w:t xml:space="preserve">Some </w:t>
            </w:r>
            <w:r w:rsidR="003E4B6F" w:rsidRPr="00391FDC">
              <w:rPr>
                <w:rFonts w:asciiTheme="minorHAnsi" w:hAnsiTheme="minorHAnsi" w:cs="Arial"/>
                <w:sz w:val="22"/>
                <w:szCs w:val="22"/>
              </w:rPr>
              <w:t xml:space="preserve">may c/o </w:t>
            </w:r>
            <w:r w:rsidR="00C84D8F" w:rsidRPr="00391FDC">
              <w:rPr>
                <w:rFonts w:asciiTheme="minorHAnsi" w:hAnsiTheme="minorHAnsi" w:cs="Arial"/>
                <w:sz w:val="22"/>
                <w:szCs w:val="22"/>
                <w:u w:val="single"/>
              </w:rPr>
              <w:t>&gt;</w:t>
            </w:r>
            <w:r w:rsidR="00C84D8F" w:rsidRPr="00391FDC">
              <w:rPr>
                <w:rFonts w:asciiTheme="minorHAnsi" w:hAnsiTheme="minorHAnsi" w:cs="Arial"/>
                <w:sz w:val="22"/>
                <w:szCs w:val="22"/>
              </w:rPr>
              <w:t xml:space="preserve">1 of the following: </w:t>
            </w:r>
            <w:r w:rsidR="003E4B6F" w:rsidRPr="00C84D8F">
              <w:rPr>
                <w:rFonts w:asciiTheme="minorHAnsi" w:hAnsiTheme="minorHAnsi" w:cs="Arial"/>
                <w:b/>
                <w:sz w:val="22"/>
                <w:szCs w:val="22"/>
              </w:rPr>
              <w:t xml:space="preserve">fatigue, weakness, muscle aches/spasms, behavior or mood changes, nausea, vomiting, confusion </w:t>
            </w:r>
          </w:p>
          <w:p w:rsidR="003E4B6F" w:rsidRPr="00C84D8F" w:rsidRDefault="00C84D8F" w:rsidP="00985EE6">
            <w:pPr>
              <w:tabs>
                <w:tab w:val="left" w:pos="1210"/>
              </w:tabs>
              <w:spacing w:before="360"/>
              <w:ind w:left="-29"/>
              <w:rPr>
                <w:rFonts w:eastAsia="Arial" w:cs="Arial"/>
                <w:bCs/>
                <w:w w:val="95"/>
                <w:sz w:val="21"/>
                <w:szCs w:val="21"/>
              </w:rPr>
            </w:pPr>
            <w:r w:rsidRPr="00C84D8F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3E4B6F" w:rsidRPr="00C84D8F">
              <w:rPr>
                <w:rFonts w:asciiTheme="minorHAnsi" w:hAnsiTheme="minorHAnsi" w:cs="Arial"/>
                <w:caps/>
                <w:sz w:val="21"/>
                <w:szCs w:val="21"/>
              </w:rPr>
              <w:t>Renal toxicity</w:t>
            </w:r>
            <w:r w:rsidR="003E4B6F" w:rsidRPr="00C84D8F">
              <w:rPr>
                <w:rFonts w:asciiTheme="minorHAnsi" w:hAnsiTheme="minorHAnsi" w:cs="Arial"/>
                <w:sz w:val="21"/>
                <w:szCs w:val="21"/>
              </w:rPr>
              <w:t xml:space="preserve"> Electrolyte disturbances</w:t>
            </w:r>
          </w:p>
        </w:tc>
        <w:tc>
          <w:tcPr>
            <w:tcW w:w="1260" w:type="dxa"/>
            <w:shd w:val="clear" w:color="auto" w:fill="F2F6EA"/>
          </w:tcPr>
          <w:p w:rsidR="003E4B6F" w:rsidRPr="000F6F7F" w:rsidRDefault="003E4B6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3E4B6F" w:rsidRPr="00145C9F" w:rsidRDefault="003E4B6F" w:rsidP="003E4B6F">
            <w:pPr>
              <w:tabs>
                <w:tab w:val="left" w:pos="1210"/>
              </w:tabs>
              <w:ind w:left="-25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Cm, Am, Km, S</w:t>
            </w:r>
            <w:r w:rsidR="00710CA9" w:rsidRPr="00145C9F">
              <w:rPr>
                <w:rFonts w:asciiTheme="minorHAnsi" w:hAnsiTheme="minorHAnsi" w:cs="Arial"/>
                <w:b/>
                <w:sz w:val="21"/>
                <w:szCs w:val="21"/>
              </w:rPr>
              <w:t>m</w:t>
            </w:r>
          </w:p>
          <w:p w:rsidR="003E4B6F" w:rsidRPr="00145C9F" w:rsidRDefault="003E4B6F" w:rsidP="0055708F">
            <w:pPr>
              <w:tabs>
                <w:tab w:val="left" w:pos="1210"/>
              </w:tabs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3E4B6F" w:rsidRPr="00145C9F" w:rsidRDefault="003E4B6F" w:rsidP="0055708F">
            <w:pPr>
              <w:tabs>
                <w:tab w:val="left" w:pos="1210"/>
              </w:tabs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0F6F7F" w:rsidRPr="00145C9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3E4B6F" w:rsidRPr="00145C9F" w:rsidRDefault="003E4B6F" w:rsidP="008C62D2">
            <w:pPr>
              <w:tabs>
                <w:tab w:val="left" w:pos="1210"/>
              </w:tabs>
              <w:ind w:left="-25"/>
              <w:rPr>
                <w:rFonts w:eastAsia="Arial" w:cs="Arial"/>
                <w:b/>
                <w:bCs/>
                <w:w w:val="95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</w:rPr>
              <w:t>TDF (Rare)</w:t>
            </w:r>
          </w:p>
        </w:tc>
        <w:tc>
          <w:tcPr>
            <w:tcW w:w="3399" w:type="dxa"/>
            <w:tcBorders>
              <w:right w:val="single" w:sz="4" w:space="0" w:color="7F7F7F" w:themeColor="text1" w:themeTint="80"/>
            </w:tcBorders>
            <w:shd w:val="clear" w:color="auto" w:fill="F2F6EA"/>
          </w:tcPr>
          <w:p w:rsidR="003E4B6F" w:rsidRPr="00145C9F" w:rsidRDefault="0055075C" w:rsidP="0055075C">
            <w:pPr>
              <w:pStyle w:val="TableParagraph"/>
              <w:tabs>
                <w:tab w:val="left" w:pos="4176"/>
              </w:tabs>
              <w:spacing w:line="250" w:lineRule="auto"/>
              <w:ind w:right="-115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Observe for signs of</w:t>
            </w:r>
            <w:r w:rsidR="003E4B6F" w:rsidRPr="00905859">
              <w:rPr>
                <w:rFonts w:eastAsia="Arial" w:cs="Arial"/>
                <w:b/>
                <w:spacing w:val="-7"/>
                <w:sz w:val="21"/>
                <w:szCs w:val="21"/>
              </w:rPr>
              <w:t xml:space="preserve"> </w:t>
            </w:r>
            <w:r w:rsidR="003E4B6F" w:rsidRPr="00145C9F">
              <w:rPr>
                <w:rFonts w:eastAsia="Arial" w:cs="Arial"/>
                <w:spacing w:val="-7"/>
                <w:sz w:val="21"/>
                <w:szCs w:val="21"/>
              </w:rPr>
              <w:t>confusion, fatigue and extreme weakness.</w:t>
            </w:r>
          </w:p>
          <w:p w:rsidR="003E4B6F" w:rsidRPr="00145C9F" w:rsidRDefault="00ED1C5C" w:rsidP="00C24DF8">
            <w:pPr>
              <w:spacing w:before="120"/>
              <w:ind w:right="159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3E4B6F" w:rsidRPr="00145C9F" w:rsidRDefault="003E4B6F" w:rsidP="00B47000">
            <w:pPr>
              <w:pStyle w:val="ListParagraph"/>
              <w:numPr>
                <w:ilvl w:val="0"/>
                <w:numId w:val="15"/>
              </w:numPr>
              <w:ind w:left="243" w:right="153" w:hanging="181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How have you been feeling?</w:t>
            </w:r>
          </w:p>
          <w:p w:rsidR="003E4B6F" w:rsidRPr="00145C9F" w:rsidRDefault="003E4B6F" w:rsidP="00B47000">
            <w:pPr>
              <w:pStyle w:val="ListParagraph"/>
              <w:numPr>
                <w:ilvl w:val="0"/>
                <w:numId w:val="15"/>
              </w:numPr>
              <w:ind w:left="243" w:right="153" w:hanging="181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Have you been vomiting or having episodes of diarrhea?  If yes, how frequently?</w:t>
            </w:r>
          </w:p>
          <w:p w:rsidR="003E4B6F" w:rsidRPr="00145C9F" w:rsidRDefault="003E4B6F" w:rsidP="00B47000">
            <w:pPr>
              <w:pStyle w:val="ListParagraph"/>
              <w:numPr>
                <w:ilvl w:val="0"/>
                <w:numId w:val="15"/>
              </w:numPr>
              <w:ind w:left="243" w:right="153" w:hanging="181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Are you having any aches or pains?  If yes, have patient describe further.</w:t>
            </w:r>
          </w:p>
          <w:p w:rsidR="0013338B" w:rsidRPr="00145C9F" w:rsidRDefault="0013338B" w:rsidP="0013338B">
            <w:pPr>
              <w:spacing w:before="12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3E4B6F" w:rsidRPr="00145C9F" w:rsidRDefault="003E4B6F" w:rsidP="00B47000">
            <w:pPr>
              <w:pStyle w:val="TableParagraph"/>
              <w:numPr>
                <w:ilvl w:val="0"/>
                <w:numId w:val="15"/>
              </w:numPr>
              <w:tabs>
                <w:tab w:val="left" w:pos="4176"/>
              </w:tabs>
              <w:spacing w:line="250" w:lineRule="auto"/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Serum electrolytes</w:t>
            </w:r>
          </w:p>
          <w:p w:rsidR="003E4B6F" w:rsidRPr="00145C9F" w:rsidRDefault="003E4B6F" w:rsidP="00B47000">
            <w:pPr>
              <w:pStyle w:val="TableParagraph"/>
              <w:numPr>
                <w:ilvl w:val="0"/>
                <w:numId w:val="15"/>
              </w:numPr>
              <w:tabs>
                <w:tab w:val="left" w:pos="4176"/>
              </w:tabs>
              <w:spacing w:line="250" w:lineRule="auto"/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Vital signs- if pulse is irregular, bring to the doctor’s attention for further evaluation</w:t>
            </w:r>
          </w:p>
        </w:tc>
        <w:tc>
          <w:tcPr>
            <w:tcW w:w="4536" w:type="dxa"/>
            <w:tcBorders>
              <w:left w:val="single" w:sz="4" w:space="0" w:color="7F7F7F" w:themeColor="text1" w:themeTint="80"/>
            </w:tcBorders>
            <w:shd w:val="clear" w:color="auto" w:fill="F2F6EA"/>
          </w:tcPr>
          <w:p w:rsidR="003E4B6F" w:rsidRPr="00145C9F" w:rsidRDefault="003E4B6F" w:rsidP="004550A4">
            <w:pPr>
              <w:tabs>
                <w:tab w:val="left" w:pos="4176"/>
              </w:tabs>
              <w:ind w:right="65"/>
              <w:jc w:val="both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>Seek urgent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</w:t>
            </w:r>
            <w:r w:rsidR="00A657C6">
              <w:rPr>
                <w:rFonts w:asciiTheme="minorHAnsi" w:eastAsia="Arial" w:hAnsiTheme="minorHAnsi" w:cs="Arial"/>
                <w:b/>
                <w:sz w:val="21"/>
                <w:szCs w:val="21"/>
              </w:rPr>
              <w:t>med</w:t>
            </w: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>ical evaluation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when signs of confusion and extreme weakness are observed.</w:t>
            </w:r>
          </w:p>
          <w:p w:rsidR="003E4B6F" w:rsidRPr="00145C9F" w:rsidRDefault="000F116D" w:rsidP="00D32C91">
            <w:pPr>
              <w:spacing w:before="120"/>
              <w:ind w:right="159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patient:</w:t>
            </w:r>
          </w:p>
          <w:p w:rsidR="003E4B6F" w:rsidRPr="00145C9F" w:rsidRDefault="003E4B6F" w:rsidP="00B47000">
            <w:pPr>
              <w:pStyle w:val="ListParagraph"/>
              <w:numPr>
                <w:ilvl w:val="0"/>
                <w:numId w:val="7"/>
              </w:numPr>
              <w:ind w:left="243" w:right="153" w:hanging="181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Nutrition support strategies (e.g., bananas, oranges, tomatoes, grapefruit juice or other good sources of potassium)</w:t>
            </w:r>
          </w:p>
          <w:p w:rsidR="003E4B6F" w:rsidRPr="00145C9F" w:rsidRDefault="003E4B6F" w:rsidP="00B47000">
            <w:pPr>
              <w:pStyle w:val="ListParagraph"/>
              <w:numPr>
                <w:ilvl w:val="0"/>
                <w:numId w:val="7"/>
              </w:numPr>
              <w:tabs>
                <w:tab w:val="left" w:pos="4176"/>
              </w:tabs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Drink plenty of fluids throughout the day</w:t>
            </w:r>
          </w:p>
          <w:p w:rsidR="003E4B6F" w:rsidRPr="00145C9F" w:rsidRDefault="003E4B6F" w:rsidP="00B47000">
            <w:pPr>
              <w:pStyle w:val="ListParagraph"/>
              <w:numPr>
                <w:ilvl w:val="0"/>
                <w:numId w:val="7"/>
              </w:numPr>
              <w:ind w:left="243" w:right="153" w:hanging="181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Importance of monthly blood tests</w:t>
            </w:r>
          </w:p>
          <w:p w:rsidR="003E4B6F" w:rsidRPr="00145C9F" w:rsidRDefault="004D4865" w:rsidP="00D32C91">
            <w:pPr>
              <w:spacing w:before="120"/>
              <w:ind w:right="159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When patient shows signs of dehydration, discuss with the doctor:</w:t>
            </w:r>
          </w:p>
          <w:p w:rsidR="003E4B6F" w:rsidRPr="00145C9F" w:rsidRDefault="009647CF" w:rsidP="00B47000">
            <w:pPr>
              <w:pStyle w:val="TableParagraph"/>
              <w:numPr>
                <w:ilvl w:val="0"/>
                <w:numId w:val="7"/>
              </w:numPr>
              <w:tabs>
                <w:tab w:val="left" w:pos="4176"/>
              </w:tabs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Whether </w:t>
            </w:r>
            <w:r w:rsidR="003E4B6F" w:rsidRPr="00145C9F">
              <w:rPr>
                <w:rFonts w:eastAsia="Arial" w:cs="Arial"/>
                <w:sz w:val="21"/>
                <w:szCs w:val="21"/>
              </w:rPr>
              <w:t>oral or intravenous rehydration</w:t>
            </w:r>
            <w:r>
              <w:rPr>
                <w:rFonts w:eastAsia="Arial" w:cs="Arial"/>
                <w:sz w:val="21"/>
                <w:szCs w:val="21"/>
              </w:rPr>
              <w:t xml:space="preserve"> is needed</w:t>
            </w:r>
          </w:p>
          <w:p w:rsidR="003E4B6F" w:rsidRPr="00145C9F" w:rsidRDefault="009647CF" w:rsidP="00B47000">
            <w:pPr>
              <w:pStyle w:val="TableParagraph"/>
              <w:numPr>
                <w:ilvl w:val="0"/>
                <w:numId w:val="7"/>
              </w:numPr>
              <w:tabs>
                <w:tab w:val="left" w:pos="4176"/>
              </w:tabs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Whether </w:t>
            </w:r>
            <w:r w:rsidR="0021268F" w:rsidRPr="00145C9F">
              <w:rPr>
                <w:rFonts w:eastAsia="Arial" w:cs="Arial"/>
                <w:sz w:val="21"/>
                <w:szCs w:val="21"/>
              </w:rPr>
              <w:t>e</w:t>
            </w:r>
            <w:r w:rsidR="003E4B6F" w:rsidRPr="00145C9F">
              <w:rPr>
                <w:rFonts w:eastAsia="Arial" w:cs="Arial"/>
                <w:sz w:val="21"/>
                <w:szCs w:val="21"/>
              </w:rPr>
              <w:t>lectrolyte replacement (oral or IV)</w:t>
            </w:r>
            <w:r>
              <w:rPr>
                <w:rFonts w:eastAsia="Arial" w:cs="Arial"/>
                <w:sz w:val="21"/>
                <w:szCs w:val="21"/>
              </w:rPr>
              <w:t xml:space="preserve"> is indicated</w:t>
            </w:r>
          </w:p>
        </w:tc>
        <w:tc>
          <w:tcPr>
            <w:tcW w:w="3119" w:type="dxa"/>
            <w:shd w:val="clear" w:color="auto" w:fill="F2F6EA"/>
          </w:tcPr>
          <w:p w:rsidR="003E4B6F" w:rsidRPr="00145C9F" w:rsidRDefault="003E4B6F" w:rsidP="006B0642">
            <w:pPr>
              <w:pStyle w:val="TableParagraph"/>
              <w:tabs>
                <w:tab w:val="left" w:pos="4176"/>
              </w:tabs>
              <w:spacing w:before="40" w:line="250" w:lineRule="auto"/>
              <w:ind w:left="-25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Diarrhea and/or vomiting can contribute to electrolyte disturbances.</w:t>
            </w:r>
          </w:p>
          <w:p w:rsidR="003E4B6F" w:rsidRPr="00145C9F" w:rsidRDefault="003E4B6F" w:rsidP="000A61B4">
            <w:pPr>
              <w:pStyle w:val="TableParagraph"/>
              <w:tabs>
                <w:tab w:val="left" w:pos="4176"/>
              </w:tabs>
              <w:spacing w:before="120" w:line="250" w:lineRule="auto"/>
              <w:ind w:left="-29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Renal toxicity and electrolyte disturbances are more common and severe in HIV-infected patients often requiring hospitalization to closely monitor and correct</w:t>
            </w:r>
          </w:p>
          <w:p w:rsidR="003E4B6F" w:rsidRPr="00145C9F" w:rsidRDefault="003E4B6F" w:rsidP="000A61B4">
            <w:pPr>
              <w:pStyle w:val="TableParagraph"/>
              <w:tabs>
                <w:tab w:val="left" w:pos="4176"/>
              </w:tabs>
              <w:spacing w:before="120" w:line="250" w:lineRule="auto"/>
              <w:ind w:left="-29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NOTE:</w:t>
            </w:r>
            <w:r w:rsidRPr="00145C9F">
              <w:rPr>
                <w:rFonts w:eastAsia="Arial" w:cs="Arial"/>
                <w:sz w:val="21"/>
                <w:szCs w:val="21"/>
              </w:rPr>
              <w:t xml:space="preserve">  Severe electrolyte disturbances can lead to uncontrollable muscle spasms, paralysis and </w:t>
            </w:r>
            <w:r w:rsidRPr="00145C9F">
              <w:rPr>
                <w:rFonts w:eastAsia="Arial" w:cs="Arial"/>
                <w:sz w:val="21"/>
                <w:szCs w:val="21"/>
                <w:u w:val="single"/>
              </w:rPr>
              <w:t>life-threatening cardiac arrhythmias</w:t>
            </w:r>
            <w:r w:rsidRPr="00145C9F">
              <w:rPr>
                <w:rFonts w:eastAsia="Arial" w:cs="Arial"/>
                <w:sz w:val="21"/>
                <w:szCs w:val="21"/>
              </w:rPr>
              <w:t>.</w:t>
            </w:r>
          </w:p>
          <w:p w:rsidR="003E4B6F" w:rsidRPr="00145C9F" w:rsidRDefault="003E4B6F" w:rsidP="000A61B4">
            <w:pPr>
              <w:pStyle w:val="TableParagraph"/>
              <w:tabs>
                <w:tab w:val="left" w:pos="4176"/>
              </w:tabs>
              <w:spacing w:before="120"/>
              <w:ind w:left="-29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NOTE:</w:t>
            </w:r>
            <w:r w:rsidRPr="00145C9F">
              <w:rPr>
                <w:rFonts w:eastAsia="Arial" w:cs="Arial"/>
                <w:sz w:val="21"/>
                <w:szCs w:val="21"/>
              </w:rPr>
              <w:t xml:space="preserve"> Oral electrolytes should not be administered within 2 hours before or after the FQ as it can interfere with FQ absorption.</w:t>
            </w:r>
          </w:p>
        </w:tc>
      </w:tr>
    </w:tbl>
    <w:p w:rsidR="00B63898" w:rsidRDefault="00B63898" w:rsidP="00B63898">
      <w:pPr>
        <w:spacing w:after="0" w:line="240" w:lineRule="auto"/>
        <w:ind w:left="-23" w:right="-113"/>
        <w:rPr>
          <w:rFonts w:asciiTheme="minorHAnsi" w:hAnsiTheme="minorHAnsi" w:cs="Arial"/>
          <w:b/>
        </w:rPr>
        <w:sectPr w:rsidR="00B63898" w:rsidSect="00E40E0F">
          <w:pgSz w:w="15840" w:h="12240" w:orient="landscape" w:code="1"/>
          <w:pgMar w:top="862" w:right="720" w:bottom="720" w:left="720" w:header="1247" w:footer="720" w:gutter="0"/>
          <w:cols w:space="720"/>
          <w:docGrid w:linePitch="360"/>
        </w:sectPr>
      </w:pPr>
    </w:p>
    <w:p w:rsidR="00B63898" w:rsidRPr="00B63898" w:rsidRDefault="00B63898" w:rsidP="00B63898">
      <w:pPr>
        <w:spacing w:after="0" w:line="240" w:lineRule="auto"/>
        <w:ind w:left="-23" w:right="-113"/>
        <w:rPr>
          <w:rFonts w:asciiTheme="minorHAnsi" w:hAnsiTheme="minorHAnsi" w:cs="Arial"/>
          <w:sz w:val="8"/>
          <w:szCs w:val="8"/>
        </w:rPr>
      </w:pPr>
    </w:p>
    <w:tbl>
      <w:tblPr>
        <w:tblStyle w:val="TableGrid"/>
        <w:tblW w:w="14743" w:type="dxa"/>
        <w:tblInd w:w="-27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277"/>
        <w:gridCol w:w="3401"/>
        <w:gridCol w:w="4111"/>
        <w:gridCol w:w="3544"/>
      </w:tblGrid>
      <w:tr w:rsidR="00FA6B8E" w:rsidRPr="00A23F18" w:rsidTr="00E40E0F">
        <w:trPr>
          <w:trHeight w:val="17"/>
        </w:trPr>
        <w:tc>
          <w:tcPr>
            <w:tcW w:w="2410" w:type="dxa"/>
            <w:shd w:val="clear" w:color="auto" w:fill="92CDDC" w:themeFill="accent5" w:themeFillTint="99"/>
            <w:vAlign w:val="center"/>
          </w:tcPr>
          <w:p w:rsidR="00FA6B8E" w:rsidRDefault="00FA6B8E" w:rsidP="00F92B49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SYMPTOM(s) /</w:t>
            </w:r>
          </w:p>
          <w:p w:rsidR="00FA6B8E" w:rsidRPr="00A23F18" w:rsidRDefault="00FA6B8E" w:rsidP="00F92B49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POTENTIAL TOXICITY</w:t>
            </w:r>
          </w:p>
        </w:tc>
        <w:tc>
          <w:tcPr>
            <w:tcW w:w="1277" w:type="dxa"/>
            <w:shd w:val="clear" w:color="auto" w:fill="92CDDC" w:themeFill="accent5" w:themeFillTint="99"/>
            <w:vAlign w:val="center"/>
          </w:tcPr>
          <w:p w:rsidR="00FA6B8E" w:rsidRPr="00A23F18" w:rsidRDefault="00FA6B8E" w:rsidP="00F92B49">
            <w:pPr>
              <w:spacing w:line="200" w:lineRule="exact"/>
              <w:ind w:left="-115" w:right="-11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POSSIBLE</w:t>
            </w: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 xml:space="preserve"> OFFENDING DRUG</w:t>
            </w:r>
          </w:p>
        </w:tc>
        <w:tc>
          <w:tcPr>
            <w:tcW w:w="3401" w:type="dxa"/>
            <w:tcBorders>
              <w:righ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FA6B8E" w:rsidRPr="00A23F18" w:rsidRDefault="00FA6B8E" w:rsidP="00F92B49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ASSESSMENT</w:t>
            </w:r>
          </w:p>
        </w:tc>
        <w:tc>
          <w:tcPr>
            <w:tcW w:w="4111" w:type="dxa"/>
            <w:tcBorders>
              <w:lef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FA6B8E" w:rsidRPr="00A23F18" w:rsidRDefault="00FA6B8E" w:rsidP="00F92B49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INTERVENTIONS</w:t>
            </w:r>
          </w:p>
        </w:tc>
        <w:tc>
          <w:tcPr>
            <w:tcW w:w="3544" w:type="dxa"/>
            <w:shd w:val="clear" w:color="auto" w:fill="92CDDC" w:themeFill="accent5" w:themeFillTint="99"/>
            <w:vAlign w:val="center"/>
          </w:tcPr>
          <w:p w:rsidR="00FA6B8E" w:rsidRPr="00A23F18" w:rsidRDefault="00FA6B8E" w:rsidP="00F92B49">
            <w:pPr>
              <w:spacing w:before="120" w:after="60" w:line="200" w:lineRule="exact"/>
              <w:ind w:right="155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</w:tc>
      </w:tr>
      <w:tr w:rsidR="00D72664" w:rsidRPr="00A23F18" w:rsidTr="00E40E0F">
        <w:tblPrEx>
          <w:tblCellMar>
            <w:top w:w="58" w:type="dxa"/>
            <w:bottom w:w="58" w:type="dxa"/>
          </w:tblCellMar>
        </w:tblPrEx>
        <w:trPr>
          <w:trHeight w:val="27"/>
        </w:trPr>
        <w:tc>
          <w:tcPr>
            <w:tcW w:w="2410" w:type="dxa"/>
            <w:shd w:val="clear" w:color="auto" w:fill="auto"/>
          </w:tcPr>
          <w:p w:rsidR="00FA6B8E" w:rsidRPr="00D274E5" w:rsidRDefault="00FA6B8E" w:rsidP="00F92B49">
            <w:pPr>
              <w:ind w:left="-25" w:right="-11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FFCC08" wp14:editId="0B43271A">
                      <wp:simplePos x="0" y="0"/>
                      <wp:positionH relativeFrom="column">
                        <wp:posOffset>-42916</wp:posOffset>
                      </wp:positionH>
                      <wp:positionV relativeFrom="paragraph">
                        <wp:posOffset>-4445</wp:posOffset>
                      </wp:positionV>
                      <wp:extent cx="1449237" cy="372140"/>
                      <wp:effectExtent l="0" t="0" r="0" b="88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9237" cy="372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3.4pt;margin-top:-.35pt;width:114.1pt;height:2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Pr="00D274E5">
              <w:rPr>
                <w:rFonts w:asciiTheme="minorHAnsi" w:hAnsiTheme="minorHAnsi" w:cs="Arial"/>
                <w:b/>
                <w:sz w:val="22"/>
                <w:szCs w:val="22"/>
              </w:rPr>
              <w:t xml:space="preserve">Vision changes (color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274E5">
              <w:rPr>
                <w:rFonts w:asciiTheme="minorHAnsi" w:hAnsiTheme="minorHAnsi" w:cs="Arial"/>
                <w:b/>
                <w:sz w:val="22"/>
                <w:szCs w:val="22"/>
              </w:rPr>
              <w:t>and acuity)</w:t>
            </w:r>
            <w:r w:rsidRPr="00D274E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FA6B8E" w:rsidRDefault="00FA6B8E" w:rsidP="00F92B49">
            <w:pPr>
              <w:spacing w:before="120"/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FA6B8E" w:rsidRPr="009D2466" w:rsidRDefault="00FA6B8E" w:rsidP="00F92B49">
            <w:pPr>
              <w:spacing w:before="120"/>
              <w:ind w:left="-25"/>
              <w:rPr>
                <w:rFonts w:asciiTheme="minorHAnsi" w:hAnsiTheme="minorHAnsi" w:cs="Arial"/>
                <w:caps/>
                <w:sz w:val="21"/>
                <w:szCs w:val="21"/>
              </w:rPr>
            </w:pPr>
            <w:r w:rsidRPr="00676A45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Pr="009D2466">
              <w:rPr>
                <w:rFonts w:asciiTheme="minorHAnsi" w:hAnsiTheme="minorHAnsi" w:cs="Arial"/>
                <w:caps/>
                <w:sz w:val="21"/>
                <w:szCs w:val="21"/>
              </w:rPr>
              <w:t>Neurotoxicity:</w:t>
            </w:r>
          </w:p>
          <w:p w:rsidR="00FA6B8E" w:rsidRPr="00145C9F" w:rsidRDefault="00FA6B8E" w:rsidP="00F92B49">
            <w:pPr>
              <w:ind w:left="-29" w:right="-115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D2466">
              <w:rPr>
                <w:rFonts w:asciiTheme="minorHAnsi" w:hAnsiTheme="minorHAnsi" w:cs="Arial"/>
                <w:sz w:val="21"/>
                <w:szCs w:val="21"/>
              </w:rPr>
              <w:t>Optic Neuritis</w:t>
            </w:r>
          </w:p>
        </w:tc>
        <w:tc>
          <w:tcPr>
            <w:tcW w:w="1277" w:type="dxa"/>
            <w:shd w:val="clear" w:color="auto" w:fill="auto"/>
          </w:tcPr>
          <w:p w:rsidR="00FA6B8E" w:rsidRPr="000F6F7F" w:rsidRDefault="00FA6B8E" w:rsidP="000F6F7F">
            <w:pPr>
              <w:spacing w:after="60"/>
              <w:rPr>
                <w:rFonts w:asciiTheme="minorHAnsi" w:eastAsia="Arial" w:hAnsiTheme="minorHAnsi" w:cs="Arial"/>
                <w:bCs/>
                <w:w w:val="95"/>
                <w:sz w:val="21"/>
                <w:szCs w:val="21"/>
                <w:u w:val="single"/>
              </w:rPr>
            </w:pPr>
            <w:r w:rsidRPr="000F6F7F">
              <w:rPr>
                <w:rFonts w:asciiTheme="minorHAnsi" w:eastAsia="Arial" w:hAnsiTheme="minorHAnsi" w:cs="Arial"/>
                <w:bCs/>
                <w:w w:val="95"/>
                <w:sz w:val="21"/>
                <w:szCs w:val="21"/>
                <w:u w:val="single"/>
              </w:rPr>
              <w:t>Anti-TB:</w:t>
            </w:r>
          </w:p>
          <w:p w:rsidR="00FA6B8E" w:rsidRPr="00145C9F" w:rsidRDefault="00FA6B8E" w:rsidP="00F92B49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Emb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Lnz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,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Pto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(rare)</w:t>
            </w:r>
          </w:p>
          <w:p w:rsidR="00FA6B8E" w:rsidRDefault="00FA6B8E" w:rsidP="00F92B4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0F6F7F" w:rsidRPr="00145C9F" w:rsidRDefault="000F6F7F" w:rsidP="00F92B4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FA6B8E" w:rsidRPr="000F6F7F" w:rsidRDefault="00FA6B8E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FA6B8E" w:rsidRPr="00145C9F" w:rsidRDefault="00FA6B8E" w:rsidP="00F92B49">
            <w:pPr>
              <w:pStyle w:val="TableParagraph"/>
              <w:ind w:right="-115"/>
              <w:rPr>
                <w:rFonts w:eastAsia="Arial" w:cs="Arial"/>
                <w:w w:val="90"/>
                <w:sz w:val="21"/>
                <w:szCs w:val="21"/>
              </w:rPr>
            </w:pPr>
            <w:proofErr w:type="spellStart"/>
            <w:r w:rsidRPr="00145C9F">
              <w:rPr>
                <w:rFonts w:cs="Arial"/>
                <w:sz w:val="21"/>
                <w:szCs w:val="21"/>
              </w:rPr>
              <w:t>ddI</w:t>
            </w:r>
            <w:proofErr w:type="spellEnd"/>
          </w:p>
        </w:tc>
        <w:tc>
          <w:tcPr>
            <w:tcW w:w="3401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2B064F" w:rsidRPr="002B064F" w:rsidRDefault="0055075C" w:rsidP="00905859">
            <w:pPr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 xml:space="preserve">Observe for signs of </w:t>
            </w:r>
            <w:r w:rsidR="002B064F" w:rsidRPr="002B064F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acute vision changes</w:t>
            </w:r>
            <w:r w:rsidR="002B064F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.</w:t>
            </w:r>
          </w:p>
          <w:p w:rsidR="00FA6B8E" w:rsidRPr="00145C9F" w:rsidRDefault="00ED1C5C" w:rsidP="0013338B">
            <w:pPr>
              <w:spacing w:before="12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FA6B8E" w:rsidRPr="00145C9F" w:rsidRDefault="00FA6B8E" w:rsidP="002B064F">
            <w:pPr>
              <w:pStyle w:val="ListParagraph"/>
              <w:numPr>
                <w:ilvl w:val="0"/>
                <w:numId w:val="16"/>
              </w:numPr>
              <w:ind w:left="24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Any changes or problems with your eye sight?</w:t>
            </w:r>
          </w:p>
          <w:p w:rsidR="00FA6B8E" w:rsidRPr="00145C9F" w:rsidRDefault="00FA6B8E" w:rsidP="002B064F">
            <w:pPr>
              <w:pStyle w:val="ListParagraph"/>
              <w:numPr>
                <w:ilvl w:val="0"/>
                <w:numId w:val="16"/>
              </w:numPr>
              <w:ind w:left="24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If so, describe the changes you’ve noticed.</w:t>
            </w:r>
          </w:p>
          <w:p w:rsidR="0013338B" w:rsidRPr="00145C9F" w:rsidRDefault="0013338B" w:rsidP="0013338B">
            <w:pPr>
              <w:spacing w:before="12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FA6B8E" w:rsidRPr="00145C9F" w:rsidRDefault="00FA6B8E" w:rsidP="002B064F">
            <w:pPr>
              <w:pStyle w:val="ListParagraph"/>
              <w:numPr>
                <w:ilvl w:val="0"/>
                <w:numId w:val="13"/>
              </w:numPr>
              <w:ind w:left="24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Visual acuity and color vision</w:t>
            </w:r>
          </w:p>
          <w:p w:rsidR="00FA6B8E" w:rsidRPr="00145C9F" w:rsidRDefault="00FA6B8E" w:rsidP="002B064F">
            <w:pPr>
              <w:pStyle w:val="ListParagraph"/>
              <w:numPr>
                <w:ilvl w:val="0"/>
                <w:numId w:val="13"/>
              </w:numPr>
              <w:ind w:left="24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Check serum glucose and HgbA1c</w:t>
            </w:r>
          </w:p>
        </w:tc>
        <w:tc>
          <w:tcPr>
            <w:tcW w:w="4111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9647CF" w:rsidRPr="00145C9F" w:rsidRDefault="009647CF" w:rsidP="009647CF">
            <w:pPr>
              <w:ind w:right="-115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 xml:space="preserve">Seek medical evaluation </w:t>
            </w:r>
            <w:r w:rsidRPr="009647CF">
              <w:rPr>
                <w:rFonts w:eastAsia="Arial" w:cs="Arial"/>
                <w:sz w:val="21"/>
                <w:szCs w:val="21"/>
              </w:rPr>
              <w:t>for acute vision changes.</w:t>
            </w:r>
          </w:p>
          <w:p w:rsidR="002B064F" w:rsidRPr="002B064F" w:rsidRDefault="002B064F" w:rsidP="002B064F">
            <w:pPr>
              <w:ind w:right="-115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</w:p>
          <w:p w:rsidR="00FA6B8E" w:rsidRPr="00145C9F" w:rsidRDefault="000F116D" w:rsidP="002B064F">
            <w:pPr>
              <w:ind w:right="-115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patient:</w:t>
            </w:r>
          </w:p>
          <w:p w:rsidR="00FA6B8E" w:rsidRPr="00145C9F" w:rsidRDefault="00FA6B8E" w:rsidP="002B064F">
            <w:pPr>
              <w:pStyle w:val="ListParagraph"/>
              <w:numPr>
                <w:ilvl w:val="0"/>
                <w:numId w:val="7"/>
              </w:numPr>
              <w:ind w:left="243" w:right="-115" w:hanging="181"/>
              <w:contextualSpacing w:val="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To watch for and report any changes in the vision</w:t>
            </w:r>
          </w:p>
          <w:p w:rsidR="00FA6B8E" w:rsidRPr="00145C9F" w:rsidRDefault="004D4865" w:rsidP="002B064F">
            <w:pPr>
              <w:spacing w:before="120"/>
              <w:ind w:right="-115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Discuss with the doctor:</w:t>
            </w:r>
          </w:p>
          <w:p w:rsidR="00FA6B8E" w:rsidRPr="00145C9F" w:rsidRDefault="00FA6B8E" w:rsidP="002B064F">
            <w:pPr>
              <w:pStyle w:val="ListParagraph"/>
              <w:numPr>
                <w:ilvl w:val="0"/>
                <w:numId w:val="17"/>
              </w:numPr>
              <w:ind w:left="243" w:right="-115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Whether referral for ophthalmologist evaluation may be indicated</w:t>
            </w:r>
          </w:p>
        </w:tc>
        <w:tc>
          <w:tcPr>
            <w:tcW w:w="3544" w:type="dxa"/>
            <w:shd w:val="clear" w:color="auto" w:fill="auto"/>
          </w:tcPr>
          <w:p w:rsidR="00FA6B8E" w:rsidRPr="00145C9F" w:rsidRDefault="00FA6B8E" w:rsidP="00B63898">
            <w:pPr>
              <w:pStyle w:val="TableParagraph"/>
              <w:tabs>
                <w:tab w:val="left" w:pos="4990"/>
              </w:tabs>
              <w:spacing w:after="4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Stop drug responsible for optic neuritis</w:t>
            </w:r>
            <w:r w:rsidRPr="00145C9F">
              <w:rPr>
                <w:rFonts w:eastAsia="Arial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sz w:val="21"/>
                <w:szCs w:val="21"/>
              </w:rPr>
              <w:t>pe</w:t>
            </w:r>
            <w:r w:rsidRPr="00145C9F">
              <w:rPr>
                <w:rFonts w:eastAsia="Arial" w:cs="Arial"/>
                <w:spacing w:val="3"/>
                <w:sz w:val="21"/>
                <w:szCs w:val="21"/>
              </w:rPr>
              <w:t>r</w:t>
            </w:r>
            <w:r w:rsidRPr="00145C9F">
              <w:rPr>
                <w:rFonts w:eastAsia="Arial" w:cs="Arial"/>
                <w:sz w:val="21"/>
                <w:szCs w:val="21"/>
              </w:rPr>
              <w:t>manently</w:t>
            </w:r>
            <w:r w:rsidRPr="00145C9F">
              <w:rPr>
                <w:rFonts w:eastAsia="Arial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sz w:val="21"/>
                <w:szCs w:val="21"/>
              </w:rPr>
              <w:t>and</w:t>
            </w:r>
            <w:r w:rsidRPr="00145C9F">
              <w:rPr>
                <w:rFonts w:eastAsia="Arial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sz w:val="21"/>
                <w:szCs w:val="21"/>
              </w:rPr>
              <w:t>replace</w:t>
            </w:r>
            <w:r w:rsidRPr="00145C9F">
              <w:rPr>
                <w:rFonts w:eastAsia="Arial" w:cs="Arial"/>
                <w:w w:val="97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sz w:val="21"/>
                <w:szCs w:val="21"/>
              </w:rPr>
              <w:t>with</w:t>
            </w:r>
            <w:r w:rsidRPr="00145C9F">
              <w:rPr>
                <w:rFonts w:eastAsia="Arial" w:cs="Arial"/>
                <w:spacing w:val="-3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sz w:val="21"/>
                <w:szCs w:val="21"/>
              </w:rPr>
              <w:t>a drug that</w:t>
            </w:r>
            <w:r w:rsidRPr="00145C9F">
              <w:rPr>
                <w:rFonts w:eastAsia="Arial" w:cs="Arial"/>
                <w:spacing w:val="-2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sz w:val="21"/>
                <w:szCs w:val="21"/>
              </w:rPr>
              <w:t>does</w:t>
            </w:r>
            <w:r w:rsidRPr="00145C9F">
              <w:rPr>
                <w:rFonts w:eastAsia="Arial" w:cs="Arial"/>
                <w:spacing w:val="-2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sz w:val="21"/>
                <w:szCs w:val="21"/>
              </w:rPr>
              <w:t>not</w:t>
            </w:r>
            <w:r w:rsidRPr="00145C9F">
              <w:rPr>
                <w:rFonts w:eastAsia="Arial" w:cs="Arial"/>
                <w:spacing w:val="-3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sz w:val="21"/>
                <w:szCs w:val="21"/>
              </w:rPr>
              <w:t>cause</w:t>
            </w:r>
            <w:r w:rsidRPr="00145C9F">
              <w:rPr>
                <w:rFonts w:eastAsia="Arial" w:cs="Arial"/>
                <w:w w:val="98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sz w:val="21"/>
                <w:szCs w:val="21"/>
              </w:rPr>
              <w:t>optic</w:t>
            </w:r>
            <w:r w:rsidRPr="00145C9F">
              <w:rPr>
                <w:rFonts w:eastAsia="Arial" w:cs="Arial"/>
                <w:spacing w:val="11"/>
                <w:sz w:val="21"/>
                <w:szCs w:val="21"/>
              </w:rPr>
              <w:t xml:space="preserve"> </w:t>
            </w:r>
            <w:r w:rsidRPr="00145C9F">
              <w:rPr>
                <w:rFonts w:eastAsia="Arial" w:cs="Arial"/>
                <w:sz w:val="21"/>
                <w:szCs w:val="21"/>
              </w:rPr>
              <w:t>neuritis.</w:t>
            </w:r>
          </w:p>
          <w:p w:rsidR="00FA6B8E" w:rsidRPr="00145C9F" w:rsidRDefault="00FA6B8E" w:rsidP="00B63898">
            <w:pPr>
              <w:pStyle w:val="TableParagraph"/>
              <w:tabs>
                <w:tab w:val="left" w:pos="4990"/>
              </w:tabs>
              <w:spacing w:before="6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Baseline + monthly monitoring of visual acuity and color vision is indicated when patient is taking daily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Emb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>.</w:t>
            </w:r>
          </w:p>
          <w:p w:rsidR="00FA6B8E" w:rsidRPr="00145C9F" w:rsidRDefault="00FA6B8E" w:rsidP="00B63898">
            <w:pPr>
              <w:pStyle w:val="TableParagraph"/>
              <w:tabs>
                <w:tab w:val="left" w:pos="4990"/>
              </w:tabs>
              <w:spacing w:before="6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Retinopathy may occur with the use of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Cfz</w:t>
            </w:r>
            <w:proofErr w:type="spellEnd"/>
            <w:r>
              <w:rPr>
                <w:rFonts w:eastAsia="Arial" w:cs="Arial"/>
                <w:sz w:val="21"/>
                <w:szCs w:val="21"/>
              </w:rPr>
              <w:t>.</w:t>
            </w:r>
          </w:p>
          <w:p w:rsidR="00FA6B8E" w:rsidRPr="00145C9F" w:rsidRDefault="00FA6B8E" w:rsidP="00B63898">
            <w:pPr>
              <w:pStyle w:val="TableParagraph"/>
              <w:tabs>
                <w:tab w:val="left" w:pos="4990"/>
              </w:tabs>
              <w:spacing w:before="6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In diabetic patients, work towards improving glucose control</w:t>
            </w:r>
            <w:r>
              <w:rPr>
                <w:rFonts w:eastAsia="Arial" w:cs="Arial"/>
                <w:sz w:val="21"/>
                <w:szCs w:val="21"/>
              </w:rPr>
              <w:t>.</w:t>
            </w:r>
          </w:p>
        </w:tc>
      </w:tr>
      <w:tr w:rsidR="003E4B6F" w:rsidRPr="00A23F18" w:rsidTr="00E40E0F">
        <w:tblPrEx>
          <w:tblCellMar>
            <w:top w:w="58" w:type="dxa"/>
            <w:bottom w:w="58" w:type="dxa"/>
          </w:tblCellMar>
        </w:tblPrEx>
        <w:trPr>
          <w:trHeight w:val="27"/>
        </w:trPr>
        <w:tc>
          <w:tcPr>
            <w:tcW w:w="2410" w:type="dxa"/>
            <w:shd w:val="clear" w:color="auto" w:fill="F2F6EA"/>
          </w:tcPr>
          <w:p w:rsidR="00391FDC" w:rsidRPr="004A19B3" w:rsidRDefault="0045225D" w:rsidP="00025801">
            <w:pPr>
              <w:spacing w:after="60"/>
              <w:ind w:left="-23" w:right="-113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508355" wp14:editId="3BCB23FA">
                      <wp:simplePos x="0" y="0"/>
                      <wp:positionH relativeFrom="column">
                        <wp:posOffset>-51866</wp:posOffset>
                      </wp:positionH>
                      <wp:positionV relativeFrom="paragraph">
                        <wp:posOffset>332285</wp:posOffset>
                      </wp:positionV>
                      <wp:extent cx="1466490" cy="754912"/>
                      <wp:effectExtent l="0" t="0" r="635" b="76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490" cy="754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4.1pt;margin-top:26.15pt;width:115.45pt;height:5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391FDC" w:rsidRPr="004A19B3">
              <w:rPr>
                <w:rFonts w:asciiTheme="minorHAnsi" w:hAnsiTheme="minorHAnsi" w:cs="Arial"/>
                <w:sz w:val="21"/>
                <w:szCs w:val="21"/>
              </w:rPr>
              <w:t>Some combination of the following symptoms:</w:t>
            </w:r>
          </w:p>
          <w:p w:rsidR="003E4B6F" w:rsidRPr="00145C9F" w:rsidRDefault="003E4B6F" w:rsidP="00C553CE">
            <w:pPr>
              <w:tabs>
                <w:tab w:val="left" w:pos="1210"/>
              </w:tabs>
              <w:ind w:left="-25"/>
              <w:rPr>
                <w:rFonts w:asciiTheme="minorHAnsi" w:hAnsiTheme="minorHAnsi" w:cs="Arial"/>
                <w:sz w:val="21"/>
                <w:szCs w:val="21"/>
              </w:rPr>
            </w:pPr>
            <w:r w:rsidRPr="00D274E5">
              <w:rPr>
                <w:rFonts w:asciiTheme="minorHAnsi" w:hAnsiTheme="minorHAnsi" w:cs="Arial"/>
                <w:b/>
                <w:sz w:val="22"/>
                <w:szCs w:val="22"/>
              </w:rPr>
              <w:t>Hearing loss, tinnitus (ringing in the ears), dizziness, loss of balance, abnormal gait</w:t>
            </w:r>
          </w:p>
          <w:p w:rsidR="00D274E5" w:rsidRDefault="00D274E5" w:rsidP="002E3731">
            <w:pPr>
              <w:tabs>
                <w:tab w:val="left" w:pos="1210"/>
              </w:tabs>
              <w:spacing w:before="120"/>
              <w:ind w:left="-29"/>
              <w:rPr>
                <w:rFonts w:asciiTheme="minorHAnsi" w:hAnsiTheme="minorHAnsi" w:cs="Arial"/>
                <w:sz w:val="21"/>
                <w:szCs w:val="21"/>
              </w:rPr>
            </w:pPr>
          </w:p>
          <w:p w:rsidR="003E4B6F" w:rsidRPr="00D274E5" w:rsidRDefault="00D274E5" w:rsidP="002E3731">
            <w:pPr>
              <w:tabs>
                <w:tab w:val="left" w:pos="1210"/>
              </w:tabs>
              <w:spacing w:before="120"/>
              <w:ind w:left="-29"/>
              <w:rPr>
                <w:rFonts w:asciiTheme="minorHAnsi" w:hAnsiTheme="minorHAnsi" w:cs="Arial"/>
                <w:caps/>
                <w:sz w:val="21"/>
                <w:szCs w:val="21"/>
              </w:rPr>
            </w:pPr>
            <w:r w:rsidRPr="00D274E5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3E4B6F" w:rsidRPr="00D274E5">
              <w:rPr>
                <w:rFonts w:asciiTheme="minorHAnsi" w:hAnsiTheme="minorHAnsi" w:cs="Arial"/>
                <w:caps/>
                <w:sz w:val="21"/>
                <w:szCs w:val="21"/>
              </w:rPr>
              <w:t>oTOTOxicity AND</w:t>
            </w:r>
          </w:p>
          <w:p w:rsidR="003E4B6F" w:rsidRPr="00145C9F" w:rsidRDefault="003E4B6F" w:rsidP="00A20275">
            <w:pPr>
              <w:tabs>
                <w:tab w:val="left" w:pos="1210"/>
              </w:tabs>
              <w:ind w:left="-29"/>
              <w:rPr>
                <w:rFonts w:asciiTheme="minorHAnsi" w:hAnsiTheme="minorHAnsi" w:cs="Arial"/>
                <w:b/>
                <w:caps/>
                <w:sz w:val="21"/>
                <w:szCs w:val="21"/>
              </w:rPr>
            </w:pPr>
            <w:r w:rsidRPr="00D274E5">
              <w:rPr>
                <w:rFonts w:asciiTheme="minorHAnsi" w:hAnsiTheme="minorHAnsi" w:cs="Arial"/>
                <w:caps/>
                <w:sz w:val="21"/>
                <w:szCs w:val="21"/>
              </w:rPr>
              <w:t>VESTIBULAR TOXICITY</w:t>
            </w:r>
          </w:p>
        </w:tc>
        <w:tc>
          <w:tcPr>
            <w:tcW w:w="1277" w:type="dxa"/>
            <w:shd w:val="clear" w:color="auto" w:fill="F2F6EA"/>
          </w:tcPr>
          <w:p w:rsidR="003E4B6F" w:rsidRPr="000F6F7F" w:rsidRDefault="003E4B6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3E4B6F" w:rsidRPr="00145C9F" w:rsidRDefault="003E4B6F" w:rsidP="0055708F">
            <w:pPr>
              <w:tabs>
                <w:tab w:val="left" w:pos="1210"/>
              </w:tabs>
              <w:ind w:left="-25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Am, Km, S</w:t>
            </w:r>
            <w:r w:rsidR="00710CA9" w:rsidRPr="00145C9F">
              <w:rPr>
                <w:rFonts w:asciiTheme="minorHAnsi" w:hAnsiTheme="minorHAnsi" w:cs="Arial"/>
                <w:b/>
                <w:sz w:val="21"/>
                <w:szCs w:val="21"/>
              </w:rPr>
              <w:t>m</w:t>
            </w: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, Cm</w:t>
            </w:r>
          </w:p>
          <w:p w:rsidR="003E4B6F" w:rsidRPr="00145C9F" w:rsidRDefault="003E4B6F" w:rsidP="0055708F">
            <w:pPr>
              <w:tabs>
                <w:tab w:val="left" w:pos="1210"/>
              </w:tabs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A43F19" w:rsidRPr="00145C9F" w:rsidRDefault="00A43F19" w:rsidP="0055708F">
            <w:pPr>
              <w:tabs>
                <w:tab w:val="left" w:pos="1210"/>
              </w:tabs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3E4B6F" w:rsidRPr="000F6F7F" w:rsidRDefault="003E4B6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3E4B6F" w:rsidRPr="00145C9F" w:rsidRDefault="003E4B6F" w:rsidP="0055708F">
            <w:pPr>
              <w:tabs>
                <w:tab w:val="left" w:pos="1210"/>
              </w:tabs>
              <w:ind w:left="-25"/>
              <w:rPr>
                <w:rFonts w:eastAsia="Arial" w:cs="Arial"/>
                <w:b/>
                <w:bCs/>
                <w:w w:val="95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</w:rPr>
              <w:t>TDF (Rare)</w:t>
            </w:r>
          </w:p>
        </w:tc>
        <w:tc>
          <w:tcPr>
            <w:tcW w:w="3401" w:type="dxa"/>
            <w:tcBorders>
              <w:right w:val="single" w:sz="4" w:space="0" w:color="7F7F7F" w:themeColor="text1" w:themeTint="80"/>
            </w:tcBorders>
            <w:shd w:val="clear" w:color="auto" w:fill="F2F6EA"/>
          </w:tcPr>
          <w:p w:rsidR="00B8305D" w:rsidRDefault="0055075C" w:rsidP="00B63898">
            <w:pPr>
              <w:pStyle w:val="TableParagraph"/>
              <w:tabs>
                <w:tab w:val="left" w:pos="4990"/>
              </w:tabs>
              <w:rPr>
                <w:rFonts w:eastAsia="Arial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Observe for signs of:</w:t>
            </w:r>
          </w:p>
          <w:p w:rsidR="00A3757E" w:rsidRPr="00A3757E" w:rsidRDefault="00A3757E" w:rsidP="00B8305D">
            <w:pPr>
              <w:pStyle w:val="TableParagraph"/>
              <w:numPr>
                <w:ilvl w:val="0"/>
                <w:numId w:val="17"/>
              </w:numPr>
              <w:tabs>
                <w:tab w:val="left" w:pos="4990"/>
              </w:tabs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Loss of balance or abnormal gait (e.g., weaving or staggering)</w:t>
            </w:r>
          </w:p>
          <w:p w:rsidR="003E4B6F" w:rsidRPr="00A3757E" w:rsidRDefault="00A3757E" w:rsidP="00A3757E">
            <w:pPr>
              <w:pStyle w:val="TableParagraph"/>
              <w:numPr>
                <w:ilvl w:val="0"/>
                <w:numId w:val="17"/>
              </w:numPr>
              <w:tabs>
                <w:tab w:val="left" w:pos="4990"/>
              </w:tabs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Hearing loss</w:t>
            </w:r>
          </w:p>
          <w:p w:rsidR="003E4B6F" w:rsidRPr="00145C9F" w:rsidRDefault="00ED1C5C" w:rsidP="00C24DF8">
            <w:pPr>
              <w:spacing w:before="12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3E4B6F" w:rsidRPr="00145C9F" w:rsidRDefault="003E4B6F" w:rsidP="00ED1C5C">
            <w:pPr>
              <w:pStyle w:val="ListParagraph"/>
              <w:numPr>
                <w:ilvl w:val="0"/>
                <w:numId w:val="26"/>
              </w:numPr>
              <w:ind w:left="243" w:right="153" w:hanging="181"/>
              <w:rPr>
                <w:sz w:val="21"/>
                <w:szCs w:val="21"/>
              </w:rPr>
            </w:pPr>
            <w:r w:rsidRPr="00145C9F">
              <w:rPr>
                <w:sz w:val="21"/>
                <w:szCs w:val="21"/>
              </w:rPr>
              <w:t>How is your hearing?</w:t>
            </w:r>
          </w:p>
          <w:p w:rsidR="003E4B6F" w:rsidRPr="00145C9F" w:rsidRDefault="003E4B6F" w:rsidP="00206AAF">
            <w:pPr>
              <w:pStyle w:val="ListParagraph"/>
              <w:numPr>
                <w:ilvl w:val="0"/>
                <w:numId w:val="26"/>
              </w:numPr>
              <w:ind w:left="243" w:right="153" w:hanging="181"/>
              <w:rPr>
                <w:sz w:val="21"/>
                <w:szCs w:val="21"/>
              </w:rPr>
            </w:pPr>
            <w:r w:rsidRPr="00145C9F">
              <w:rPr>
                <w:sz w:val="21"/>
                <w:szCs w:val="21"/>
              </w:rPr>
              <w:t>Any ringing or fullness in your ears?  If yes, one side or both sides?</w:t>
            </w:r>
          </w:p>
          <w:p w:rsidR="003E4B6F" w:rsidRPr="00145C9F" w:rsidRDefault="003E4B6F" w:rsidP="00206AAF">
            <w:pPr>
              <w:pStyle w:val="ListParagraph"/>
              <w:numPr>
                <w:ilvl w:val="0"/>
                <w:numId w:val="26"/>
              </w:numPr>
              <w:ind w:left="243" w:right="153" w:hanging="181"/>
              <w:rPr>
                <w:sz w:val="21"/>
                <w:szCs w:val="21"/>
              </w:rPr>
            </w:pPr>
            <w:r w:rsidRPr="00145C9F">
              <w:rPr>
                <w:sz w:val="21"/>
                <w:szCs w:val="21"/>
              </w:rPr>
              <w:t>Are you feeling dizzy, weak or unsteady?</w:t>
            </w:r>
          </w:p>
          <w:p w:rsidR="003E4B6F" w:rsidRPr="00145C9F" w:rsidRDefault="0013338B" w:rsidP="0013338B">
            <w:pPr>
              <w:spacing w:before="6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Check</w:t>
            </w:r>
            <w:r w:rsidR="004E0256">
              <w:rPr>
                <w:rFonts w:eastAsia="Arial" w:cs="Arial"/>
                <w:b/>
                <w:sz w:val="21"/>
                <w:szCs w:val="21"/>
              </w:rPr>
              <w:t xml:space="preserve"> at baseline and monthly: </w:t>
            </w:r>
          </w:p>
          <w:p w:rsidR="00A3757E" w:rsidRPr="00A3757E" w:rsidRDefault="00A3757E" w:rsidP="00206AAF">
            <w:pPr>
              <w:pStyle w:val="ListParagraph"/>
              <w:numPr>
                <w:ilvl w:val="0"/>
                <w:numId w:val="13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Hearing with audiogram (if available)</w:t>
            </w:r>
          </w:p>
          <w:p w:rsidR="003E4B6F" w:rsidRPr="00A3757E" w:rsidRDefault="00A3757E" w:rsidP="00A3757E">
            <w:pPr>
              <w:pStyle w:val="ListParagraph"/>
              <w:numPr>
                <w:ilvl w:val="0"/>
                <w:numId w:val="13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Balance (standing and walking)</w:t>
            </w:r>
          </w:p>
        </w:tc>
        <w:tc>
          <w:tcPr>
            <w:tcW w:w="4111" w:type="dxa"/>
            <w:tcBorders>
              <w:left w:val="single" w:sz="4" w:space="0" w:color="7F7F7F" w:themeColor="text1" w:themeTint="80"/>
            </w:tcBorders>
            <w:shd w:val="clear" w:color="auto" w:fill="F2F6EA"/>
          </w:tcPr>
          <w:p w:rsidR="00905859" w:rsidRPr="00905859" w:rsidRDefault="009647CF" w:rsidP="00905859">
            <w:pPr>
              <w:ind w:right="158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 xml:space="preserve">Seek medical evaluation </w:t>
            </w:r>
            <w:r>
              <w:rPr>
                <w:rFonts w:eastAsia="Arial" w:cs="Arial"/>
                <w:sz w:val="21"/>
                <w:szCs w:val="21"/>
              </w:rPr>
              <w:t xml:space="preserve">when signs of hearing loss or change in balance are observed. </w:t>
            </w:r>
          </w:p>
          <w:p w:rsidR="003E4B6F" w:rsidRPr="00145C9F" w:rsidRDefault="000F116D" w:rsidP="00905859">
            <w:pPr>
              <w:spacing w:before="120"/>
              <w:ind w:right="159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patient on the importance of:</w:t>
            </w:r>
            <w:r w:rsidR="003E4B6F" w:rsidRPr="00145C9F"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  <w:t xml:space="preserve"> </w:t>
            </w:r>
          </w:p>
          <w:p w:rsidR="009647CF" w:rsidRPr="009647CF" w:rsidRDefault="009647CF" w:rsidP="00206AAF">
            <w:pPr>
              <w:pStyle w:val="TableParagraph"/>
              <w:numPr>
                <w:ilvl w:val="0"/>
                <w:numId w:val="15"/>
              </w:numPr>
              <w:tabs>
                <w:tab w:val="left" w:pos="4990"/>
              </w:tabs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Hearing tests to assess for early signs of hearing loss (usually high frequency loss occurs first)</w:t>
            </w:r>
          </w:p>
          <w:p w:rsidR="003E4B6F" w:rsidRPr="00145C9F" w:rsidRDefault="009647CF" w:rsidP="00206AAF">
            <w:pPr>
              <w:pStyle w:val="TableParagraph"/>
              <w:numPr>
                <w:ilvl w:val="0"/>
                <w:numId w:val="15"/>
              </w:numPr>
              <w:tabs>
                <w:tab w:val="left" w:pos="4990"/>
              </w:tabs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Reporting any changes in hearing or balance </w:t>
            </w:r>
          </w:p>
          <w:p w:rsidR="003E4B6F" w:rsidRPr="00145C9F" w:rsidRDefault="004D4865" w:rsidP="00905859">
            <w:pPr>
              <w:spacing w:before="120"/>
              <w:ind w:right="159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When a patient experiences or is troubled by progressive hearing loss, discuss with the doctor:</w:t>
            </w:r>
          </w:p>
          <w:p w:rsidR="003E4B6F" w:rsidRPr="00145C9F" w:rsidRDefault="003E4B6F" w:rsidP="00206AAF">
            <w:pPr>
              <w:pStyle w:val="TableParagraph"/>
              <w:numPr>
                <w:ilvl w:val="0"/>
                <w:numId w:val="14"/>
              </w:numPr>
              <w:tabs>
                <w:tab w:val="left" w:pos="4990"/>
              </w:tabs>
              <w:ind w:left="243" w:right="153" w:hanging="181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Frequency of injectable (able to decrease to twice or thrice weekly?)</w:t>
            </w:r>
          </w:p>
        </w:tc>
        <w:tc>
          <w:tcPr>
            <w:tcW w:w="3544" w:type="dxa"/>
            <w:shd w:val="clear" w:color="auto" w:fill="F2F6EA"/>
          </w:tcPr>
          <w:p w:rsidR="003E4B6F" w:rsidRPr="00145C9F" w:rsidRDefault="003E4B6F" w:rsidP="00B63898">
            <w:pPr>
              <w:pStyle w:val="TableParagraph"/>
              <w:tabs>
                <w:tab w:val="left" w:pos="4990"/>
              </w:tabs>
              <w:spacing w:after="120"/>
              <w:ind w:left="-29" w:right="72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Hearing loss and vestibular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dysfunc</w:t>
            </w:r>
            <w:r w:rsidR="00B63898">
              <w:rPr>
                <w:rFonts w:eastAsia="Arial" w:cs="Arial"/>
                <w:sz w:val="21"/>
                <w:szCs w:val="21"/>
              </w:rPr>
              <w:t>-</w:t>
            </w:r>
            <w:r w:rsidRPr="00145C9F">
              <w:rPr>
                <w:rFonts w:eastAsia="Arial" w:cs="Arial"/>
                <w:sz w:val="21"/>
                <w:szCs w:val="21"/>
              </w:rPr>
              <w:t>tion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 xml:space="preserve"> are generally not reversible on discontinuing therapy.  Check and document hearing and vestibular function at baseline and monthly for patients on Am, Km, Cm or Sm.</w:t>
            </w:r>
          </w:p>
          <w:p w:rsidR="003E4B6F" w:rsidRPr="00145C9F" w:rsidRDefault="003E4B6F" w:rsidP="00B63898">
            <w:pPr>
              <w:pStyle w:val="TableParagraph"/>
              <w:tabs>
                <w:tab w:val="left" w:pos="4990"/>
              </w:tabs>
              <w:spacing w:after="120"/>
              <w:ind w:left="-25" w:right="65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High frequency hearing loss usually occurs first but rarely has an effect on conversational speech.</w:t>
            </w:r>
          </w:p>
          <w:p w:rsidR="003E4B6F" w:rsidRPr="00145C9F" w:rsidRDefault="003E4B6F" w:rsidP="00B63898">
            <w:pPr>
              <w:pStyle w:val="TableParagraph"/>
              <w:tabs>
                <w:tab w:val="left" w:pos="4990"/>
              </w:tabs>
              <w:spacing w:after="120"/>
              <w:ind w:left="-23" w:right="62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Other causes of mild </w:t>
            </w:r>
            <w:r w:rsidR="00A43F19" w:rsidRPr="00145C9F">
              <w:rPr>
                <w:rFonts w:eastAsia="Arial" w:cs="Arial"/>
                <w:sz w:val="21"/>
                <w:szCs w:val="21"/>
              </w:rPr>
              <w:t>dizziness</w:t>
            </w:r>
            <w:r w:rsidRPr="00145C9F">
              <w:rPr>
                <w:rFonts w:eastAsia="Arial" w:cs="Arial"/>
                <w:sz w:val="21"/>
                <w:szCs w:val="21"/>
              </w:rPr>
              <w:t xml:space="preserve"> may include Cs, FQs,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 xml:space="preserve">/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Pto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 xml:space="preserve">, </w:t>
            </w:r>
            <w:proofErr w:type="spellStart"/>
            <w:r w:rsidR="00746645" w:rsidRPr="00145C9F">
              <w:rPr>
                <w:rFonts w:eastAsia="Arial" w:cs="Arial"/>
                <w:sz w:val="21"/>
                <w:szCs w:val="21"/>
              </w:rPr>
              <w:t>Inh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 xml:space="preserve"> or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Lzd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>.  Stopping all anti-TB drugs for several days can help to distinguish the cause.</w:t>
            </w:r>
          </w:p>
          <w:p w:rsidR="003E4B6F" w:rsidRPr="00145C9F" w:rsidRDefault="003E4B6F" w:rsidP="00A43F19">
            <w:pPr>
              <w:pStyle w:val="TableParagraph"/>
              <w:tabs>
                <w:tab w:val="left" w:pos="4990"/>
              </w:tabs>
              <w:ind w:left="-29" w:right="72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Concomitant use of furosemide may exacerbate ototoxic effects (particularly with renal insufficiency).</w:t>
            </w:r>
          </w:p>
        </w:tc>
      </w:tr>
    </w:tbl>
    <w:p w:rsidR="00C96DA3" w:rsidRPr="00B63898" w:rsidRDefault="00C96DA3" w:rsidP="003A4DB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8F06C9" w:rsidRPr="00B63898" w:rsidRDefault="008F06C9" w:rsidP="003A4DBF">
      <w:pPr>
        <w:spacing w:after="0" w:line="240" w:lineRule="auto"/>
        <w:rPr>
          <w:rFonts w:ascii="Arial" w:hAnsi="Arial" w:cs="Arial"/>
          <w:i/>
          <w:sz w:val="16"/>
          <w:szCs w:val="16"/>
        </w:rPr>
        <w:sectPr w:rsidR="008F06C9" w:rsidRPr="00B63898" w:rsidSect="00E40E0F">
          <w:pgSz w:w="15840" w:h="12240" w:orient="landscape" w:code="1"/>
          <w:pgMar w:top="862" w:right="720" w:bottom="720" w:left="720" w:header="1247" w:footer="720" w:gutter="0"/>
          <w:cols w:space="720"/>
          <w:docGrid w:linePitch="360"/>
        </w:sectPr>
      </w:pPr>
    </w:p>
    <w:p w:rsidR="00470301" w:rsidRDefault="00470301" w:rsidP="003A4DBF">
      <w:pPr>
        <w:spacing w:after="0" w:line="240" w:lineRule="auto"/>
        <w:rPr>
          <w:rFonts w:ascii="Arial" w:hAnsi="Arial" w:cs="Arial"/>
          <w:i/>
          <w:sz w:val="8"/>
          <w:szCs w:val="8"/>
        </w:rPr>
      </w:pPr>
    </w:p>
    <w:tbl>
      <w:tblPr>
        <w:tblStyle w:val="TableGrid"/>
        <w:tblW w:w="14743" w:type="dxa"/>
        <w:tblInd w:w="-27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1275"/>
        <w:gridCol w:w="3686"/>
        <w:gridCol w:w="4252"/>
        <w:gridCol w:w="3261"/>
      </w:tblGrid>
      <w:tr w:rsidR="00E93E92" w:rsidRPr="00A23F18" w:rsidTr="00583447">
        <w:trPr>
          <w:trHeight w:val="17"/>
        </w:trPr>
        <w:tc>
          <w:tcPr>
            <w:tcW w:w="2269" w:type="dxa"/>
            <w:shd w:val="clear" w:color="auto" w:fill="92CDDC" w:themeFill="accent5" w:themeFillTint="99"/>
            <w:vAlign w:val="center"/>
          </w:tcPr>
          <w:p w:rsidR="00E93E92" w:rsidRPr="00A23F18" w:rsidRDefault="00E93E92" w:rsidP="00937DD6">
            <w:pPr>
              <w:spacing w:line="200" w:lineRule="exact"/>
              <w:ind w:left="-115" w:right="-11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SYMPTOM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(s)/</w:t>
            </w:r>
          </w:p>
          <w:p w:rsidR="00E93E92" w:rsidRPr="00A23F18" w:rsidRDefault="00E93E92" w:rsidP="00937DD6">
            <w:pPr>
              <w:spacing w:line="200" w:lineRule="exact"/>
              <w:ind w:left="-115" w:right="-11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POTENTIAL TOXICITY</w:t>
            </w: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E93E92" w:rsidRPr="00A23F18" w:rsidRDefault="00E93E92" w:rsidP="00BE79CB">
            <w:pPr>
              <w:spacing w:line="180" w:lineRule="exact"/>
              <w:ind w:left="-113" w:right="-11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POSSIBLE</w:t>
            </w: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 xml:space="preserve"> OFFENDING DRUG</w:t>
            </w:r>
          </w:p>
        </w:tc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E93E92" w:rsidRPr="00A23F18" w:rsidRDefault="00E93E92" w:rsidP="00C80661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ASSESSMENT</w:t>
            </w: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E93E92" w:rsidRPr="00A23F18" w:rsidRDefault="00E93E92" w:rsidP="00C80661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INTERVENTIONS</w:t>
            </w:r>
          </w:p>
        </w:tc>
        <w:tc>
          <w:tcPr>
            <w:tcW w:w="3261" w:type="dxa"/>
            <w:shd w:val="clear" w:color="auto" w:fill="92CDDC" w:themeFill="accent5" w:themeFillTint="99"/>
            <w:vAlign w:val="center"/>
          </w:tcPr>
          <w:p w:rsidR="00E93E92" w:rsidRPr="00A23F18" w:rsidRDefault="00E93E92" w:rsidP="0055708F">
            <w:pPr>
              <w:spacing w:before="120" w:after="60" w:line="200" w:lineRule="exact"/>
              <w:ind w:right="155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</w:tc>
      </w:tr>
      <w:tr w:rsidR="00E93E92" w:rsidRPr="00A23F18" w:rsidTr="00583447">
        <w:trPr>
          <w:trHeight w:val="3899"/>
        </w:trPr>
        <w:tc>
          <w:tcPr>
            <w:tcW w:w="2269" w:type="dxa"/>
            <w:shd w:val="clear" w:color="auto" w:fill="auto"/>
          </w:tcPr>
          <w:p w:rsidR="00D274E5" w:rsidRPr="000262D0" w:rsidRDefault="000262D0" w:rsidP="0055708F">
            <w:pPr>
              <w:ind w:left="-25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BB89F3" wp14:editId="6DA7F88E">
                      <wp:simplePos x="0" y="0"/>
                      <wp:positionH relativeFrom="column">
                        <wp:posOffset>-42809</wp:posOffset>
                      </wp:positionH>
                      <wp:positionV relativeFrom="paragraph">
                        <wp:posOffset>0</wp:posOffset>
                      </wp:positionV>
                      <wp:extent cx="1380226" cy="1397479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0226" cy="13974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3.35pt;margin-top:0;width:108.7pt;height:11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E93E92" w:rsidRPr="000262D0">
              <w:rPr>
                <w:rFonts w:asciiTheme="minorHAnsi" w:hAnsiTheme="minorHAnsi" w:cs="Arial"/>
                <w:b/>
                <w:sz w:val="22"/>
                <w:szCs w:val="22"/>
              </w:rPr>
              <w:t xml:space="preserve">Tingling, prickling, burning </w:t>
            </w:r>
            <w:r w:rsidR="00D274E5" w:rsidRPr="000262D0">
              <w:rPr>
                <w:rFonts w:asciiTheme="minorHAnsi" w:hAnsiTheme="minorHAnsi" w:cs="Arial"/>
                <w:b/>
                <w:sz w:val="22"/>
                <w:szCs w:val="22"/>
              </w:rPr>
              <w:t>or</w:t>
            </w:r>
            <w:r w:rsidR="00E93E92" w:rsidRPr="00026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numbness sensation in toes</w:t>
            </w:r>
            <w:r w:rsidR="00D274E5" w:rsidRPr="000262D0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="00E93E92" w:rsidRPr="00026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balls of feet</w:t>
            </w:r>
            <w:r w:rsidR="00D274E5" w:rsidRPr="000262D0">
              <w:rPr>
                <w:rFonts w:asciiTheme="minorHAnsi" w:hAnsiTheme="minorHAnsi" w:cs="Arial"/>
                <w:b/>
                <w:sz w:val="22"/>
                <w:szCs w:val="22"/>
              </w:rPr>
              <w:t>, fingers or hand’s.</w:t>
            </w:r>
          </w:p>
          <w:p w:rsidR="00E93E92" w:rsidRPr="000262D0" w:rsidRDefault="00D274E5" w:rsidP="0055708F">
            <w:pPr>
              <w:ind w:left="-2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262D0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="00E93E92" w:rsidRPr="000262D0">
              <w:rPr>
                <w:rFonts w:asciiTheme="minorHAnsi" w:hAnsiTheme="minorHAnsi" w:cs="Arial"/>
                <w:b/>
                <w:sz w:val="22"/>
                <w:szCs w:val="22"/>
              </w:rPr>
              <w:t xml:space="preserve">s symptoms progress weakness </w:t>
            </w:r>
            <w:r w:rsidRPr="000262D0">
              <w:rPr>
                <w:rFonts w:asciiTheme="minorHAnsi" w:hAnsiTheme="minorHAnsi" w:cs="Arial"/>
                <w:b/>
                <w:sz w:val="22"/>
                <w:szCs w:val="22"/>
              </w:rPr>
              <w:t>and gait instability may result</w:t>
            </w:r>
          </w:p>
          <w:p w:rsidR="00985EE6" w:rsidRPr="00145C9F" w:rsidRDefault="00985EE6" w:rsidP="0055708F">
            <w:pPr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E93E92" w:rsidRPr="00D274E5" w:rsidRDefault="00D274E5" w:rsidP="0055708F">
            <w:pPr>
              <w:spacing w:before="120"/>
              <w:ind w:left="-25"/>
              <w:rPr>
                <w:rFonts w:asciiTheme="minorHAnsi" w:hAnsiTheme="minorHAnsi" w:cs="Arial"/>
                <w:caps/>
                <w:sz w:val="21"/>
                <w:szCs w:val="21"/>
              </w:rPr>
            </w:pPr>
            <w:r w:rsidRPr="00D274E5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E93E92" w:rsidRPr="00D274E5">
              <w:rPr>
                <w:rFonts w:asciiTheme="minorHAnsi" w:hAnsiTheme="minorHAnsi" w:cs="Arial"/>
                <w:caps/>
                <w:sz w:val="21"/>
                <w:szCs w:val="21"/>
              </w:rPr>
              <w:t>Neurotoxicity:</w:t>
            </w:r>
          </w:p>
          <w:p w:rsidR="00E93E92" w:rsidRPr="00145C9F" w:rsidRDefault="00E93E92" w:rsidP="0055708F">
            <w:pPr>
              <w:ind w:left="-29"/>
              <w:rPr>
                <w:rFonts w:asciiTheme="minorHAnsi" w:hAnsiTheme="minorHAnsi" w:cs="Arial"/>
                <w:b/>
                <w:caps/>
                <w:sz w:val="21"/>
                <w:szCs w:val="21"/>
              </w:rPr>
            </w:pPr>
            <w:r w:rsidRPr="00D274E5">
              <w:rPr>
                <w:rFonts w:asciiTheme="minorHAnsi" w:hAnsiTheme="minorHAnsi" w:cs="Arial"/>
                <w:sz w:val="21"/>
                <w:szCs w:val="21"/>
              </w:rPr>
              <w:t>Peripheral neuropathy</w:t>
            </w:r>
          </w:p>
        </w:tc>
        <w:tc>
          <w:tcPr>
            <w:tcW w:w="1275" w:type="dxa"/>
            <w:shd w:val="clear" w:color="auto" w:fill="auto"/>
          </w:tcPr>
          <w:p w:rsidR="000F6F7F" w:rsidRPr="000F6F7F" w:rsidRDefault="000F6F7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E93E92" w:rsidRPr="00145C9F" w:rsidRDefault="00E93E92" w:rsidP="0055708F">
            <w:pPr>
              <w:rPr>
                <w:rFonts w:asciiTheme="minorHAnsi" w:eastAsia="Arial" w:hAnsiTheme="minorHAnsi" w:cs="Arial"/>
                <w:b/>
                <w:bCs/>
                <w:w w:val="95"/>
                <w:sz w:val="21"/>
                <w:szCs w:val="21"/>
              </w:rPr>
            </w:pP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Lzd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="00710CA9" w:rsidRPr="00145C9F">
              <w:rPr>
                <w:rFonts w:asciiTheme="minorHAnsi" w:hAnsiTheme="minorHAnsi" w:cs="Arial"/>
                <w:b/>
                <w:sz w:val="21"/>
                <w:szCs w:val="21"/>
              </w:rPr>
              <w:t>Inh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,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r w:rsidR="00964A68" w:rsidRPr="00964A68">
              <w:rPr>
                <w:rFonts w:asciiTheme="minorHAnsi" w:hAnsiTheme="minorHAnsi" w:cs="Arial"/>
                <w:sz w:val="21"/>
                <w:szCs w:val="21"/>
              </w:rPr>
              <w:t xml:space="preserve">Cs, 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>S</w:t>
            </w:r>
            <w:r w:rsidR="00710CA9" w:rsidRPr="00145C9F">
              <w:rPr>
                <w:rFonts w:asciiTheme="minorHAnsi" w:hAnsiTheme="minorHAnsi" w:cs="Arial"/>
                <w:sz w:val="21"/>
                <w:szCs w:val="21"/>
              </w:rPr>
              <w:t>m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>, Am, Km, Cm, FQs</w:t>
            </w:r>
            <w:r w:rsidR="00DB0A13">
              <w:rPr>
                <w:rFonts w:asciiTheme="minorHAnsi" w:hAnsiTheme="minorHAnsi" w:cs="Arial"/>
                <w:sz w:val="21"/>
                <w:szCs w:val="21"/>
              </w:rPr>
              <w:t xml:space="preserve"> (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Lfx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Mfx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>)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rarely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Pto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E</w:t>
            </w:r>
            <w:r w:rsidR="00710CA9" w:rsidRPr="00145C9F">
              <w:rPr>
                <w:rFonts w:asciiTheme="minorHAnsi" w:hAnsiTheme="minorHAnsi" w:cs="Arial"/>
                <w:sz w:val="21"/>
                <w:szCs w:val="21"/>
              </w:rPr>
              <w:t>mb</w:t>
            </w:r>
            <w:proofErr w:type="spellEnd"/>
          </w:p>
          <w:p w:rsidR="00E93E92" w:rsidRPr="00145C9F" w:rsidRDefault="00E93E92" w:rsidP="0055708F">
            <w:pPr>
              <w:rPr>
                <w:rFonts w:asciiTheme="minorHAnsi" w:eastAsia="Arial" w:hAnsiTheme="minorHAnsi" w:cs="Arial"/>
                <w:b/>
                <w:bCs/>
                <w:w w:val="95"/>
                <w:sz w:val="21"/>
                <w:szCs w:val="21"/>
              </w:rPr>
            </w:pPr>
          </w:p>
          <w:p w:rsidR="00A43F19" w:rsidRPr="00145C9F" w:rsidRDefault="00A43F19" w:rsidP="0055708F">
            <w:pPr>
              <w:rPr>
                <w:rFonts w:asciiTheme="minorHAnsi" w:eastAsia="Arial" w:hAnsiTheme="minorHAnsi" w:cs="Arial"/>
                <w:b/>
                <w:bCs/>
                <w:w w:val="95"/>
                <w:sz w:val="21"/>
                <w:szCs w:val="21"/>
              </w:rPr>
            </w:pPr>
          </w:p>
          <w:p w:rsidR="0021268F" w:rsidRPr="000F6F7F" w:rsidRDefault="0021268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21268F" w:rsidRPr="00145C9F" w:rsidRDefault="0021268F" w:rsidP="0021268F">
            <w:pPr>
              <w:rPr>
                <w:rFonts w:asciiTheme="minorHAnsi" w:eastAsia="Arial" w:hAnsiTheme="minorHAnsi" w:cs="Arial"/>
                <w:b/>
                <w:bCs/>
                <w:w w:val="95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d4T,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ddI</w:t>
            </w:r>
            <w:proofErr w:type="spellEnd"/>
          </w:p>
          <w:p w:rsidR="00E93E92" w:rsidRPr="00145C9F" w:rsidRDefault="00E93E92" w:rsidP="008F2E33">
            <w:pPr>
              <w:ind w:left="-25" w:right="-25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B64127" w:rsidRPr="00B64127" w:rsidRDefault="0055075C" w:rsidP="00B64127">
            <w:pPr>
              <w:ind w:left="-25" w:right="-115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Observe for signs of</w:t>
            </w:r>
            <w:r w:rsidR="00B64127" w:rsidRPr="0013338B"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  <w:t xml:space="preserve"> </w:t>
            </w:r>
            <w:r w:rsidR="00B64127" w:rsidRPr="0013338B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 xml:space="preserve">neuropathy </w:t>
            </w:r>
            <w:r w:rsidR="00B64127" w:rsidRPr="00B64127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(change in sensation in lower extremities).</w:t>
            </w:r>
          </w:p>
          <w:p w:rsidR="00E93E92" w:rsidRPr="00145C9F" w:rsidRDefault="00ED1C5C" w:rsidP="00937DD6">
            <w:pPr>
              <w:spacing w:before="60"/>
              <w:ind w:left="-23" w:right="-113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E93E92" w:rsidRPr="00145C9F" w:rsidRDefault="00E93E92" w:rsidP="00B163D9">
            <w:pPr>
              <w:pStyle w:val="ListParagraph"/>
              <w:numPr>
                <w:ilvl w:val="0"/>
                <w:numId w:val="14"/>
              </w:numPr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When did you first notice these symptoms?</w:t>
            </w:r>
          </w:p>
          <w:p w:rsidR="00E93E92" w:rsidRPr="00145C9F" w:rsidRDefault="00E93E92" w:rsidP="00B163D9">
            <w:pPr>
              <w:pStyle w:val="ListParagraph"/>
              <w:numPr>
                <w:ilvl w:val="0"/>
                <w:numId w:val="14"/>
              </w:numPr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Do you drink alcohol?</w:t>
            </w:r>
          </w:p>
          <w:p w:rsidR="00E93E92" w:rsidRPr="00145C9F" w:rsidRDefault="00E93E92" w:rsidP="00B163D9">
            <w:pPr>
              <w:pStyle w:val="ListParagraph"/>
              <w:numPr>
                <w:ilvl w:val="0"/>
                <w:numId w:val="14"/>
              </w:numPr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Have you been tested for or do you have diabetes?  HIV?  Hypothyroid?</w:t>
            </w:r>
          </w:p>
          <w:p w:rsidR="00E93E92" w:rsidRPr="00145C9F" w:rsidRDefault="00E93E92" w:rsidP="00B163D9">
            <w:pPr>
              <w:pStyle w:val="ListParagraph"/>
              <w:numPr>
                <w:ilvl w:val="0"/>
                <w:numId w:val="14"/>
              </w:numPr>
              <w:ind w:left="245" w:right="-115" w:hanging="18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When was your last menstrual period?</w:t>
            </w:r>
          </w:p>
          <w:p w:rsidR="00B64127" w:rsidRPr="00145C9F" w:rsidRDefault="00B64127" w:rsidP="00937DD6">
            <w:pPr>
              <w:spacing w:before="6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E93E92" w:rsidRPr="00145C9F" w:rsidRDefault="00E93E92" w:rsidP="00B163D9">
            <w:pPr>
              <w:pStyle w:val="ListParagraph"/>
              <w:numPr>
                <w:ilvl w:val="0"/>
                <w:numId w:val="14"/>
              </w:numPr>
              <w:spacing w:after="60"/>
              <w:ind w:left="245" w:right="-115" w:hanging="18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If HgbA1c is high</w:t>
            </w:r>
          </w:p>
          <w:p w:rsidR="00E93E92" w:rsidRPr="00145C9F" w:rsidRDefault="00E93E92" w:rsidP="00B163D9">
            <w:pPr>
              <w:pStyle w:val="ListParagraph"/>
              <w:numPr>
                <w:ilvl w:val="0"/>
                <w:numId w:val="14"/>
              </w:numPr>
              <w:spacing w:after="60"/>
              <w:ind w:left="245" w:right="-115" w:hanging="18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If TSH is abnormal</w:t>
            </w:r>
          </w:p>
          <w:p w:rsidR="00E93E92" w:rsidRPr="00145C9F" w:rsidRDefault="00E93E92" w:rsidP="00B163D9">
            <w:pPr>
              <w:pStyle w:val="ListParagraph"/>
              <w:numPr>
                <w:ilvl w:val="0"/>
                <w:numId w:val="14"/>
              </w:numPr>
              <w:spacing w:after="60"/>
              <w:ind w:left="245" w:right="-115" w:hanging="180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Pregnancy test if female of child</w:t>
            </w:r>
            <w:r w:rsidR="00937DD6">
              <w:rPr>
                <w:rFonts w:eastAsia="Arial" w:cs="Arial"/>
                <w:sz w:val="21"/>
                <w:szCs w:val="21"/>
              </w:rPr>
              <w:t>-</w:t>
            </w:r>
            <w:r w:rsidRPr="00145C9F">
              <w:rPr>
                <w:rFonts w:eastAsia="Arial" w:cs="Arial"/>
                <w:sz w:val="21"/>
                <w:szCs w:val="21"/>
              </w:rPr>
              <w:t>bearing age</w:t>
            </w:r>
          </w:p>
          <w:p w:rsidR="00E93E92" w:rsidRPr="00145C9F" w:rsidRDefault="00E93E92" w:rsidP="00BE79CB">
            <w:pPr>
              <w:pStyle w:val="ListParagraph"/>
              <w:numPr>
                <w:ilvl w:val="0"/>
                <w:numId w:val="14"/>
              </w:numPr>
              <w:ind w:left="243" w:right="-113" w:hanging="181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  <w:u w:val="single"/>
              </w:rPr>
              <w:t>Physical exam</w:t>
            </w:r>
            <w:r w:rsidRPr="00145C9F">
              <w:rPr>
                <w:rFonts w:eastAsia="Arial" w:cs="Arial"/>
                <w:sz w:val="21"/>
                <w:szCs w:val="21"/>
              </w:rPr>
              <w:t>: assess sensation in the feet and hands (e.g., with a pin) and reflexes</w:t>
            </w: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E93E92" w:rsidRPr="00145C9F" w:rsidRDefault="00E93E92" w:rsidP="004B2DBB">
            <w:pPr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 xml:space="preserve">Refer for further </w:t>
            </w:r>
            <w:r w:rsidR="00A657C6">
              <w:rPr>
                <w:rFonts w:asciiTheme="minorHAnsi" w:eastAsia="Arial" w:hAnsiTheme="minorHAnsi" w:cs="Arial"/>
                <w:b/>
                <w:sz w:val="21"/>
                <w:szCs w:val="21"/>
              </w:rPr>
              <w:t>med</w:t>
            </w: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>ical evaluation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when a patient reports these symptoms.</w:t>
            </w:r>
          </w:p>
          <w:p w:rsidR="00E93E92" w:rsidRPr="00145C9F" w:rsidRDefault="000F116D" w:rsidP="004B2DBB">
            <w:pPr>
              <w:spacing w:before="60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 on:</w:t>
            </w:r>
          </w:p>
          <w:p w:rsidR="00E93E92" w:rsidRPr="00145C9F" w:rsidRDefault="00E93E92" w:rsidP="000F116D">
            <w:pPr>
              <w:pStyle w:val="ListParagraph"/>
              <w:numPr>
                <w:ilvl w:val="0"/>
                <w:numId w:val="7"/>
              </w:numPr>
              <w:ind w:left="243" w:right="-115" w:hanging="181"/>
              <w:contextualSpacing w:val="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Importance of good nutrition</w:t>
            </w:r>
          </w:p>
          <w:p w:rsidR="00E93E92" w:rsidRPr="00145C9F" w:rsidRDefault="00E93E92" w:rsidP="000F116D">
            <w:pPr>
              <w:pStyle w:val="ListParagraph"/>
              <w:numPr>
                <w:ilvl w:val="0"/>
                <w:numId w:val="7"/>
              </w:numPr>
              <w:ind w:left="243" w:right="-115" w:hanging="181"/>
              <w:contextualSpacing w:val="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Strategies for blood sugar control if diabetic</w:t>
            </w:r>
          </w:p>
          <w:p w:rsidR="00E93E92" w:rsidRPr="00145C9F" w:rsidRDefault="00E93E92" w:rsidP="000F116D">
            <w:pPr>
              <w:pStyle w:val="ListParagraph"/>
              <w:numPr>
                <w:ilvl w:val="0"/>
                <w:numId w:val="7"/>
              </w:numPr>
              <w:ind w:left="243" w:right="-115" w:hanging="181"/>
              <w:contextualSpacing w:val="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Avoiding alcohol (detox/rehab if indicated)</w:t>
            </w:r>
          </w:p>
          <w:p w:rsidR="00E93E92" w:rsidRPr="00145C9F" w:rsidRDefault="000F116D" w:rsidP="000F116D">
            <w:pPr>
              <w:pStyle w:val="ListParagraph"/>
              <w:numPr>
                <w:ilvl w:val="0"/>
                <w:numId w:val="7"/>
              </w:numPr>
              <w:ind w:left="243" w:right="-115" w:hanging="181"/>
              <w:contextualSpacing w:val="0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pacing w:val="-7"/>
                <w:sz w:val="21"/>
                <w:szCs w:val="21"/>
              </w:rPr>
              <w:t xml:space="preserve">Importance of reporting </w:t>
            </w:r>
            <w:r w:rsidR="00E93E92" w:rsidRPr="00145C9F">
              <w:rPr>
                <w:rFonts w:eastAsia="Arial" w:cs="Arial"/>
                <w:spacing w:val="-7"/>
                <w:sz w:val="21"/>
                <w:szCs w:val="21"/>
              </w:rPr>
              <w:t xml:space="preserve">any numbness, tingling or pain </w:t>
            </w:r>
            <w:r>
              <w:rPr>
                <w:rFonts w:eastAsia="Arial" w:cs="Arial"/>
                <w:spacing w:val="-7"/>
                <w:sz w:val="21"/>
                <w:szCs w:val="21"/>
              </w:rPr>
              <w:t xml:space="preserve">in </w:t>
            </w:r>
            <w:r w:rsidR="00E93E92" w:rsidRPr="00145C9F">
              <w:rPr>
                <w:rFonts w:eastAsia="Arial" w:cs="Arial"/>
                <w:spacing w:val="-7"/>
                <w:sz w:val="21"/>
                <w:szCs w:val="21"/>
              </w:rPr>
              <w:t>hands/feet</w:t>
            </w:r>
          </w:p>
          <w:p w:rsidR="00E93E92" w:rsidRPr="00145C9F" w:rsidRDefault="004D4865" w:rsidP="004B2DBB">
            <w:pPr>
              <w:spacing w:before="60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When a patient experiences or is troubled by peripheral neuropathy, discuss with the doctor:</w:t>
            </w:r>
          </w:p>
          <w:p w:rsidR="00E93E92" w:rsidRPr="00145C9F" w:rsidRDefault="00E93E92" w:rsidP="00D05425">
            <w:pPr>
              <w:pStyle w:val="ListParagraph"/>
              <w:numPr>
                <w:ilvl w:val="0"/>
                <w:numId w:val="17"/>
              </w:numPr>
              <w:spacing w:after="60"/>
              <w:ind w:left="243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Vitamin or nutritional supplement needed?</w:t>
            </w:r>
          </w:p>
          <w:p w:rsidR="00E93E92" w:rsidRPr="00145C9F" w:rsidRDefault="00E93E92" w:rsidP="00D05425">
            <w:pPr>
              <w:pStyle w:val="ListParagraph"/>
              <w:numPr>
                <w:ilvl w:val="0"/>
                <w:numId w:val="17"/>
              </w:numPr>
              <w:spacing w:after="60"/>
              <w:ind w:left="243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Whether dose of likely offending drug can be decreased or discontinued</w:t>
            </w:r>
          </w:p>
          <w:p w:rsidR="00E93E92" w:rsidRPr="00145C9F" w:rsidRDefault="00E93E92" w:rsidP="00D05425">
            <w:pPr>
              <w:pStyle w:val="ListParagraph"/>
              <w:numPr>
                <w:ilvl w:val="0"/>
                <w:numId w:val="17"/>
              </w:numPr>
              <w:ind w:left="243" w:hanging="181"/>
              <w:contextualSpacing w:val="0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Other medical interventions that may help</w:t>
            </w:r>
          </w:p>
        </w:tc>
        <w:tc>
          <w:tcPr>
            <w:tcW w:w="3261" w:type="dxa"/>
            <w:shd w:val="clear" w:color="auto" w:fill="auto"/>
          </w:tcPr>
          <w:p w:rsidR="00E93E92" w:rsidRPr="00145C9F" w:rsidRDefault="00E93E92" w:rsidP="00937DD6">
            <w:pPr>
              <w:spacing w:after="120"/>
              <w:ind w:right="-115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Avoid use of d4T or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ddl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in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combi</w:t>
            </w:r>
            <w:proofErr w:type="spellEnd"/>
            <w:r w:rsidR="00937DD6">
              <w:rPr>
                <w:rFonts w:asciiTheme="minorHAnsi" w:hAnsiTheme="minorHAnsi" w:cs="Arial"/>
                <w:sz w:val="21"/>
                <w:szCs w:val="21"/>
              </w:rPr>
              <w:t>-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nation with Cs or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Lzd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because of an increased risk of peripheral neuropathy. </w:t>
            </w:r>
          </w:p>
          <w:p w:rsidR="00E93E92" w:rsidRPr="00145C9F" w:rsidRDefault="00E93E92" w:rsidP="00937DD6">
            <w:pPr>
              <w:spacing w:after="120"/>
              <w:ind w:right="-115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</w:rPr>
              <w:t>If these agents must be used in combination and peripheral neuropathy does develop, replace ARVs with a less neurotoxic agent.</w:t>
            </w:r>
          </w:p>
          <w:p w:rsidR="00E93E92" w:rsidRPr="00145C9F" w:rsidRDefault="00E93E92" w:rsidP="00937DD6">
            <w:pPr>
              <w:spacing w:after="120"/>
              <w:ind w:right="-115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Patients taking </w:t>
            </w:r>
            <w:proofErr w:type="spellStart"/>
            <w:r w:rsidR="0045723C">
              <w:rPr>
                <w:rFonts w:asciiTheme="minorHAnsi" w:hAnsiTheme="minorHAnsi" w:cs="Arial"/>
                <w:sz w:val="21"/>
                <w:szCs w:val="21"/>
              </w:rPr>
              <w:t>Inh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45723C">
              <w:rPr>
                <w:rFonts w:asciiTheme="minorHAnsi" w:hAnsiTheme="minorHAnsi" w:cs="Arial"/>
                <w:sz w:val="21"/>
                <w:szCs w:val="21"/>
              </w:rPr>
              <w:t>Lzd</w:t>
            </w:r>
            <w:proofErr w:type="spellEnd"/>
            <w:r w:rsidR="0045723C">
              <w:rPr>
                <w:rFonts w:asciiTheme="minorHAnsi" w:hAnsiTheme="minorHAnsi" w:cs="Arial"/>
                <w:sz w:val="21"/>
                <w:szCs w:val="21"/>
              </w:rPr>
              <w:t xml:space="preserve"> or Cs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should receive pyridoxine (vitamin B6).</w:t>
            </w:r>
          </w:p>
          <w:p w:rsidR="00E93E92" w:rsidRPr="00145C9F" w:rsidRDefault="00E93E92" w:rsidP="00937DD6">
            <w:pPr>
              <w:ind w:right="-115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</w:rPr>
              <w:t>Neuropathy is more likely to occur in patients with HIV, diabetes, alcoholism, hypothyroidism, poor nutrition and/or pregnancy.</w:t>
            </w:r>
          </w:p>
        </w:tc>
      </w:tr>
      <w:tr w:rsidR="00E93E92" w:rsidRPr="00A23F18" w:rsidTr="00583447">
        <w:trPr>
          <w:trHeight w:val="400"/>
        </w:trPr>
        <w:tc>
          <w:tcPr>
            <w:tcW w:w="2269" w:type="dxa"/>
            <w:shd w:val="clear" w:color="auto" w:fill="F3F7ED"/>
          </w:tcPr>
          <w:p w:rsidR="00391FDC" w:rsidRPr="004A19B3" w:rsidRDefault="00391FDC" w:rsidP="00025801">
            <w:pPr>
              <w:spacing w:after="60"/>
              <w:ind w:left="-23" w:right="-113"/>
              <w:rPr>
                <w:rFonts w:asciiTheme="minorHAnsi" w:hAnsiTheme="minorHAnsi" w:cs="Arial"/>
                <w:sz w:val="21"/>
                <w:szCs w:val="21"/>
              </w:rPr>
            </w:pPr>
            <w:r w:rsidRPr="004A19B3">
              <w:rPr>
                <w:rFonts w:asciiTheme="minorHAnsi" w:hAnsiTheme="minorHAnsi" w:cs="Arial"/>
                <w:sz w:val="21"/>
                <w:szCs w:val="21"/>
              </w:rPr>
              <w:t>Some combination of the following symptoms:</w:t>
            </w:r>
          </w:p>
          <w:p w:rsidR="00E93E92" w:rsidRPr="00D274E5" w:rsidRDefault="0045225D" w:rsidP="0055708F">
            <w:pPr>
              <w:ind w:left="-25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4C564A" wp14:editId="2F974F8B">
                      <wp:simplePos x="0" y="0"/>
                      <wp:positionH relativeFrom="column">
                        <wp:posOffset>-34613</wp:posOffset>
                      </wp:positionH>
                      <wp:positionV relativeFrom="paragraph">
                        <wp:posOffset>5056</wp:posOffset>
                      </wp:positionV>
                      <wp:extent cx="1371600" cy="862641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626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2.75pt;margin-top:.4pt;width:108pt;height:6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E93E92" w:rsidRPr="00D274E5">
              <w:rPr>
                <w:rFonts w:asciiTheme="minorHAnsi" w:hAnsiTheme="minorHAnsi" w:cs="Arial"/>
                <w:b/>
                <w:sz w:val="22"/>
                <w:szCs w:val="22"/>
              </w:rPr>
              <w:t xml:space="preserve">Mood changes, agitation, irritability, difficulty concentrating, </w:t>
            </w:r>
            <w:r w:rsidR="00D274E5">
              <w:rPr>
                <w:rFonts w:asciiTheme="minorHAnsi" w:hAnsiTheme="minorHAnsi" w:cs="Arial"/>
                <w:b/>
                <w:sz w:val="22"/>
                <w:szCs w:val="22"/>
              </w:rPr>
              <w:t xml:space="preserve">and/or </w:t>
            </w:r>
            <w:r w:rsidR="00E93E92" w:rsidRPr="00D274E5">
              <w:rPr>
                <w:rFonts w:asciiTheme="minorHAnsi" w:hAnsiTheme="minorHAnsi" w:cs="Arial"/>
                <w:b/>
                <w:sz w:val="22"/>
                <w:szCs w:val="22"/>
              </w:rPr>
              <w:t xml:space="preserve">sleep disturbances </w:t>
            </w:r>
          </w:p>
          <w:p w:rsidR="00D274E5" w:rsidRPr="00985EE6" w:rsidRDefault="00D274E5" w:rsidP="0055708F">
            <w:pPr>
              <w:ind w:left="-25"/>
              <w:rPr>
                <w:rFonts w:asciiTheme="minorHAnsi" w:hAnsiTheme="minorHAnsi" w:cs="Arial"/>
                <w:sz w:val="16"/>
                <w:szCs w:val="16"/>
              </w:rPr>
            </w:pPr>
          </w:p>
          <w:p w:rsidR="00E93E92" w:rsidRPr="00D274E5" w:rsidRDefault="00D274E5" w:rsidP="00D84EF4">
            <w:pPr>
              <w:spacing w:before="120"/>
              <w:ind w:left="-29"/>
              <w:rPr>
                <w:rFonts w:asciiTheme="minorHAnsi" w:hAnsiTheme="minorHAnsi" w:cs="Arial"/>
                <w:sz w:val="21"/>
                <w:szCs w:val="21"/>
              </w:rPr>
            </w:pPr>
            <w:r w:rsidRPr="00D274E5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E93E92" w:rsidRPr="00D274E5">
              <w:rPr>
                <w:rFonts w:asciiTheme="minorHAnsi" w:hAnsiTheme="minorHAnsi" w:cs="Arial"/>
                <w:caps/>
                <w:sz w:val="21"/>
                <w:szCs w:val="21"/>
              </w:rPr>
              <w:t>Central nervous system (CNS) toxicity:</w:t>
            </w:r>
          </w:p>
          <w:p w:rsidR="00E93E92" w:rsidRPr="00145C9F" w:rsidRDefault="00E93E92" w:rsidP="00D84EF4">
            <w:pPr>
              <w:tabs>
                <w:tab w:val="left" w:pos="1365"/>
              </w:tabs>
              <w:ind w:left="-29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D274E5">
              <w:rPr>
                <w:rFonts w:asciiTheme="minorHAnsi" w:hAnsiTheme="minorHAnsi" w:cs="Arial"/>
                <w:sz w:val="21"/>
                <w:szCs w:val="21"/>
              </w:rPr>
              <w:t>Depression</w:t>
            </w:r>
          </w:p>
        </w:tc>
        <w:tc>
          <w:tcPr>
            <w:tcW w:w="1275" w:type="dxa"/>
            <w:shd w:val="clear" w:color="auto" w:fill="F3F7ED"/>
          </w:tcPr>
          <w:p w:rsidR="000F6F7F" w:rsidRPr="000F6F7F" w:rsidRDefault="000F6F7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E93E92" w:rsidRPr="00145C9F" w:rsidRDefault="00E93E92" w:rsidP="0055708F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Cs,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FQs</w:t>
            </w:r>
            <w:r w:rsidR="00DB0A13">
              <w:rPr>
                <w:rFonts w:asciiTheme="minorHAnsi" w:hAnsiTheme="minorHAnsi" w:cs="Arial"/>
                <w:sz w:val="21"/>
                <w:szCs w:val="21"/>
              </w:rPr>
              <w:t xml:space="preserve"> (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Lfx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Mfx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>)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710CA9" w:rsidRPr="00145C9F">
              <w:rPr>
                <w:rFonts w:asciiTheme="minorHAnsi" w:hAnsiTheme="minorHAnsi" w:cs="Arial"/>
                <w:sz w:val="21"/>
                <w:szCs w:val="21"/>
              </w:rPr>
              <w:t>Inh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Pto</w:t>
            </w:r>
            <w:proofErr w:type="spellEnd"/>
          </w:p>
          <w:p w:rsidR="00E93E92" w:rsidRPr="00145C9F" w:rsidRDefault="00E93E92" w:rsidP="0055708F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E93E92" w:rsidRPr="00145C9F" w:rsidRDefault="00E93E92" w:rsidP="0055708F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0F6F7F" w:rsidRPr="000F6F7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E93E92" w:rsidRPr="00145C9F" w:rsidRDefault="00E93E92" w:rsidP="00727B10">
            <w:pPr>
              <w:ind w:right="-115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EFV</w:t>
            </w:r>
          </w:p>
        </w:tc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F3F7ED"/>
          </w:tcPr>
          <w:p w:rsidR="00D05425" w:rsidRDefault="00D05425" w:rsidP="00D05425">
            <w:pPr>
              <w:pStyle w:val="TableParagraph"/>
              <w:spacing w:line="242" w:lineRule="auto"/>
              <w:ind w:left="-25"/>
              <w:rPr>
                <w:spacing w:val="-7"/>
                <w:sz w:val="21"/>
                <w:szCs w:val="21"/>
              </w:rPr>
            </w:pPr>
            <w:r>
              <w:rPr>
                <w:b/>
                <w:bCs/>
                <w:spacing w:val="-7"/>
                <w:sz w:val="21"/>
                <w:szCs w:val="21"/>
              </w:rPr>
              <w:t>Observe for and refer immediately</w:t>
            </w:r>
            <w:r>
              <w:rPr>
                <w:spacing w:val="-7"/>
                <w:sz w:val="21"/>
                <w:szCs w:val="21"/>
              </w:rPr>
              <w:t xml:space="preserve"> if the patient shows signs of acute depression or reports thinking of hurting him/herself.</w:t>
            </w:r>
          </w:p>
          <w:p w:rsidR="00D05425" w:rsidRDefault="00D05425" w:rsidP="00B6411A">
            <w:pPr>
              <w:spacing w:before="80"/>
              <w:ind w:right="-11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Ask the patient:</w:t>
            </w:r>
          </w:p>
          <w:p w:rsidR="00D05425" w:rsidRDefault="00D05425" w:rsidP="00937DD6">
            <w:pPr>
              <w:pStyle w:val="ListParagraph"/>
              <w:numPr>
                <w:ilvl w:val="0"/>
                <w:numId w:val="42"/>
              </w:numPr>
              <w:ind w:left="243" w:right="-115" w:hanging="181"/>
              <w:rPr>
                <w:spacing w:val="-7"/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When did you first notice these symptoms?</w:t>
            </w:r>
          </w:p>
          <w:p w:rsidR="00D05425" w:rsidRDefault="00D05425" w:rsidP="00937DD6">
            <w:pPr>
              <w:pStyle w:val="ListParagraph"/>
              <w:numPr>
                <w:ilvl w:val="0"/>
                <w:numId w:val="42"/>
              </w:numPr>
              <w:ind w:left="243" w:right="-115" w:hanging="181"/>
              <w:rPr>
                <w:spacing w:val="-7"/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Have you had thoughts of hurting yourself or that you would be better off dead?</w:t>
            </w:r>
          </w:p>
          <w:p w:rsidR="00D05425" w:rsidRDefault="00D05425" w:rsidP="00937DD6">
            <w:pPr>
              <w:pStyle w:val="ListParagraph"/>
              <w:numPr>
                <w:ilvl w:val="0"/>
                <w:numId w:val="42"/>
              </w:numPr>
              <w:ind w:left="243" w:right="-115" w:hanging="181"/>
              <w:rPr>
                <w:spacing w:val="-7"/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Other psychosocial stressors</w:t>
            </w:r>
            <w:r w:rsidR="00937DD6">
              <w:rPr>
                <w:spacing w:val="-7"/>
                <w:sz w:val="21"/>
                <w:szCs w:val="21"/>
              </w:rPr>
              <w:t>?</w:t>
            </w:r>
          </w:p>
          <w:p w:rsidR="00E93E92" w:rsidRPr="00145C9F" w:rsidRDefault="00B64127" w:rsidP="00B6411A">
            <w:pPr>
              <w:spacing w:before="80"/>
              <w:ind w:right="-113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</w:t>
            </w:r>
            <w:r w:rsidR="00E93E92" w:rsidRPr="00145C9F"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  <w:t xml:space="preserve"> for signs of depression:</w:t>
            </w:r>
          </w:p>
          <w:p w:rsidR="00E93E92" w:rsidRPr="00D05425" w:rsidRDefault="00D05425" w:rsidP="00B6411A">
            <w:pPr>
              <w:pStyle w:val="ListParagraph"/>
              <w:numPr>
                <w:ilvl w:val="0"/>
                <w:numId w:val="18"/>
              </w:numPr>
              <w:ind w:left="243" w:right="-113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D05425">
              <w:rPr>
                <w:rFonts w:eastAsia="Arial" w:cs="Arial"/>
                <w:sz w:val="21"/>
                <w:szCs w:val="21"/>
              </w:rPr>
              <w:t>Where available, u</w:t>
            </w:r>
            <w:r w:rsidR="00E93E92" w:rsidRPr="00D05425">
              <w:rPr>
                <w:rFonts w:eastAsia="Arial" w:cs="Arial"/>
                <w:sz w:val="21"/>
                <w:szCs w:val="21"/>
              </w:rPr>
              <w:t xml:space="preserve">se a depression screening tool </w:t>
            </w:r>
            <w:r>
              <w:rPr>
                <w:rFonts w:eastAsia="Arial" w:cs="Arial"/>
                <w:sz w:val="21"/>
                <w:szCs w:val="21"/>
              </w:rPr>
              <w:t>(</w:t>
            </w:r>
            <w:r w:rsidR="00E93E92" w:rsidRPr="00D05425">
              <w:rPr>
                <w:rFonts w:eastAsia="Arial" w:cs="Arial"/>
                <w:sz w:val="21"/>
                <w:szCs w:val="21"/>
              </w:rPr>
              <w:t xml:space="preserve">baseline and monthly </w:t>
            </w:r>
            <w:r w:rsidR="00937DD6">
              <w:rPr>
                <w:rFonts w:eastAsia="Arial" w:cs="Arial"/>
                <w:sz w:val="21"/>
                <w:szCs w:val="21"/>
              </w:rPr>
              <w:t xml:space="preserve"> </w:t>
            </w:r>
            <w:r w:rsidR="00E93E92" w:rsidRPr="00D05425">
              <w:rPr>
                <w:rFonts w:eastAsia="Arial" w:cs="Arial"/>
                <w:sz w:val="21"/>
                <w:szCs w:val="21"/>
              </w:rPr>
              <w:t>if patient is taking Cs</w:t>
            </w:r>
            <w:r>
              <w:rPr>
                <w:rFonts w:eastAsia="Arial" w:cs="Arial"/>
                <w:sz w:val="21"/>
                <w:szCs w:val="21"/>
              </w:rPr>
              <w:t>)</w:t>
            </w:r>
          </w:p>
          <w:p w:rsidR="00E93E92" w:rsidRPr="00145C9F" w:rsidRDefault="00E93E92" w:rsidP="00B6411A">
            <w:pPr>
              <w:spacing w:before="8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E93E92" w:rsidRPr="00145C9F" w:rsidRDefault="004E0256" w:rsidP="00206AAF">
            <w:pPr>
              <w:pStyle w:val="ListParagraph"/>
              <w:numPr>
                <w:ilvl w:val="0"/>
                <w:numId w:val="18"/>
              </w:numPr>
              <w:spacing w:after="60"/>
              <w:ind w:left="243" w:right="153" w:hanging="181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Recent TSH result</w:t>
            </w:r>
          </w:p>
        </w:tc>
        <w:tc>
          <w:tcPr>
            <w:tcW w:w="4252" w:type="dxa"/>
            <w:tcBorders>
              <w:left w:val="single" w:sz="4" w:space="0" w:color="7F7F7F" w:themeColor="text1" w:themeTint="80"/>
            </w:tcBorders>
            <w:shd w:val="clear" w:color="auto" w:fill="F3F7ED"/>
          </w:tcPr>
          <w:p w:rsidR="00B64127" w:rsidRPr="00B64127" w:rsidRDefault="00B64127" w:rsidP="00BE79CB">
            <w:pPr>
              <w:ind w:right="-115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  <w:t xml:space="preserve">Seek urgent medical evaluation </w:t>
            </w:r>
            <w:r w:rsidRPr="00B64127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when signs of acute depression or suicidal ideation</w:t>
            </w:r>
            <w:r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.</w:t>
            </w:r>
          </w:p>
          <w:p w:rsidR="00E93E92" w:rsidRPr="00145C9F" w:rsidRDefault="000F116D" w:rsidP="00B6411A">
            <w:pPr>
              <w:spacing w:before="120"/>
              <w:ind w:right="-113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 (and family):</w:t>
            </w:r>
          </w:p>
          <w:p w:rsidR="00E93E92" w:rsidRPr="00145C9F" w:rsidRDefault="00E93E92" w:rsidP="00D05425">
            <w:pPr>
              <w:pStyle w:val="ListParagraph"/>
              <w:numPr>
                <w:ilvl w:val="0"/>
                <w:numId w:val="17"/>
              </w:numPr>
              <w:ind w:left="243" w:right="153" w:hanging="181"/>
              <w:contextualSpacing w:val="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To watch for and report any changes in the patient’s mood or behavior</w:t>
            </w:r>
          </w:p>
          <w:p w:rsidR="00E93E92" w:rsidRPr="00145C9F" w:rsidRDefault="00E93E92" w:rsidP="00D05425">
            <w:pPr>
              <w:pStyle w:val="ListParagraph"/>
              <w:numPr>
                <w:ilvl w:val="0"/>
                <w:numId w:val="17"/>
              </w:numPr>
              <w:ind w:left="243" w:right="153" w:hanging="181"/>
              <w:contextualSpacing w:val="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Importance of avoiding alcohol use while on MDR-TB treatment (detox/rehab if indicated)</w:t>
            </w:r>
          </w:p>
          <w:p w:rsidR="00E93E92" w:rsidRPr="00145C9F" w:rsidRDefault="004D4865" w:rsidP="00B6411A">
            <w:pPr>
              <w:spacing w:before="120"/>
              <w:ind w:right="-113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When a patient shows signs of depression, discuss with the doctor</w:t>
            </w:r>
            <w:r w:rsidR="00D05425">
              <w:rPr>
                <w:rFonts w:eastAsia="Arial" w:cs="Arial"/>
                <w:b/>
                <w:sz w:val="21"/>
                <w:szCs w:val="21"/>
              </w:rPr>
              <w:t xml:space="preserve"> and/or social worker</w:t>
            </w:r>
            <w:r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D05425" w:rsidRDefault="00D05425" w:rsidP="00937DD6">
            <w:pPr>
              <w:pStyle w:val="ListParagraph"/>
              <w:numPr>
                <w:ilvl w:val="0"/>
                <w:numId w:val="17"/>
              </w:numPr>
              <w:ind w:left="243" w:hanging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How to address other psychosocial stressors if present</w:t>
            </w:r>
          </w:p>
          <w:p w:rsidR="00E93E92" w:rsidRPr="00D05425" w:rsidRDefault="00E93E92" w:rsidP="00937DD6">
            <w:pPr>
              <w:pStyle w:val="ListParagraph"/>
              <w:numPr>
                <w:ilvl w:val="0"/>
                <w:numId w:val="17"/>
              </w:numPr>
              <w:ind w:left="243" w:hanging="181"/>
              <w:rPr>
                <w:rFonts w:cs="Arial"/>
                <w:sz w:val="21"/>
                <w:szCs w:val="21"/>
              </w:rPr>
            </w:pPr>
            <w:r w:rsidRPr="00D05425">
              <w:rPr>
                <w:rFonts w:cs="Arial"/>
                <w:sz w:val="21"/>
                <w:szCs w:val="21"/>
              </w:rPr>
              <w:t>Whether antidepressant therapy is needed</w:t>
            </w:r>
          </w:p>
          <w:p w:rsidR="00E93E92" w:rsidRPr="00145C9F" w:rsidRDefault="00E93E92" w:rsidP="00937DD6">
            <w:pPr>
              <w:pStyle w:val="ListParagraph"/>
              <w:numPr>
                <w:ilvl w:val="0"/>
                <w:numId w:val="17"/>
              </w:numPr>
              <w:ind w:left="243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 xml:space="preserve">Whether dose of </w:t>
            </w:r>
            <w:r w:rsidR="004D4865">
              <w:rPr>
                <w:rFonts w:cs="Arial"/>
                <w:sz w:val="21"/>
                <w:szCs w:val="21"/>
              </w:rPr>
              <w:t>Cs</w:t>
            </w:r>
            <w:r w:rsidRPr="00145C9F">
              <w:rPr>
                <w:rFonts w:cs="Arial"/>
                <w:sz w:val="21"/>
                <w:szCs w:val="21"/>
              </w:rPr>
              <w:t xml:space="preserve"> can be decreased</w:t>
            </w:r>
          </w:p>
          <w:p w:rsidR="00D05425" w:rsidRPr="00D05425" w:rsidRDefault="00E93E92" w:rsidP="00937DD6">
            <w:pPr>
              <w:pStyle w:val="ListParagraph"/>
              <w:numPr>
                <w:ilvl w:val="0"/>
                <w:numId w:val="17"/>
              </w:numPr>
              <w:ind w:left="243" w:right="153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Psychiatric evaluation</w:t>
            </w:r>
          </w:p>
        </w:tc>
        <w:tc>
          <w:tcPr>
            <w:tcW w:w="3261" w:type="dxa"/>
            <w:shd w:val="clear" w:color="auto" w:fill="F3F7ED"/>
          </w:tcPr>
          <w:p w:rsidR="00E93E92" w:rsidRPr="004E0256" w:rsidRDefault="00E93E92" w:rsidP="00D32C91">
            <w:pPr>
              <w:spacing w:after="80"/>
              <w:ind w:right="-113"/>
              <w:rPr>
                <w:rFonts w:asciiTheme="minorHAnsi" w:hAnsiTheme="minorHAnsi" w:cs="Arial"/>
                <w:sz w:val="21"/>
                <w:szCs w:val="21"/>
              </w:rPr>
            </w:pPr>
            <w:r w:rsidRPr="004E0256">
              <w:rPr>
                <w:rFonts w:asciiTheme="minorHAnsi" w:hAnsiTheme="minorHAnsi" w:cs="Arial"/>
                <w:sz w:val="21"/>
                <w:szCs w:val="21"/>
              </w:rPr>
              <w:t>Severe depression can be seen in 2.4% of patients receiving EFV. Consider substitution of EFV if severe depression develops.</w:t>
            </w:r>
          </w:p>
          <w:p w:rsidR="00E93E92" w:rsidRPr="004E0256" w:rsidRDefault="00E93E92" w:rsidP="00D32C91">
            <w:pPr>
              <w:spacing w:after="80"/>
              <w:ind w:right="-113"/>
              <w:rPr>
                <w:rFonts w:asciiTheme="minorHAnsi" w:hAnsiTheme="minorHAnsi" w:cs="Arial"/>
                <w:sz w:val="21"/>
                <w:szCs w:val="21"/>
              </w:rPr>
            </w:pPr>
            <w:r w:rsidRPr="004E0256">
              <w:rPr>
                <w:rFonts w:asciiTheme="minorHAnsi" w:hAnsiTheme="minorHAnsi" w:cs="Arial"/>
                <w:sz w:val="21"/>
                <w:szCs w:val="21"/>
              </w:rPr>
              <w:t>Some situational depression can be expected for patients who have been dealing with the challenges accompanying DR-TB and treatment.</w:t>
            </w:r>
          </w:p>
          <w:p w:rsidR="00F434AA" w:rsidRDefault="00F434AA" w:rsidP="00D32C91">
            <w:pPr>
              <w:spacing w:after="80"/>
              <w:ind w:right="-113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Some patients taking </w:t>
            </w:r>
            <w:proofErr w:type="spellStart"/>
            <w:r>
              <w:rPr>
                <w:rFonts w:asciiTheme="minorHAnsi" w:hAnsiTheme="minorHAnsi" w:cs="Arial"/>
                <w:sz w:val="21"/>
                <w:szCs w:val="21"/>
              </w:rPr>
              <w:t>Cfz</w:t>
            </w:r>
            <w:proofErr w:type="spellEnd"/>
            <w:r>
              <w:rPr>
                <w:rFonts w:asciiTheme="minorHAnsi" w:hAnsiTheme="minorHAnsi" w:cs="Arial"/>
                <w:sz w:val="21"/>
                <w:szCs w:val="21"/>
              </w:rPr>
              <w:t xml:space="preserve"> with resulting skin color changes have experienced reactive depression.</w:t>
            </w:r>
          </w:p>
          <w:p w:rsidR="00B6411A" w:rsidRDefault="00B6411A" w:rsidP="00D32C91">
            <w:pPr>
              <w:ind w:right="-113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PHQ-9 depression screening tool translated in multiple languages:</w:t>
            </w:r>
          </w:p>
          <w:p w:rsidR="00583447" w:rsidRPr="00B6411A" w:rsidRDefault="00F434AA" w:rsidP="00BE79CB">
            <w:pPr>
              <w:ind w:right="-113"/>
              <w:rPr>
                <w:rFonts w:asciiTheme="minorHAnsi" w:hAnsiTheme="minorHAnsi" w:cs="Arial"/>
                <w:color w:val="0000CC"/>
                <w:sz w:val="16"/>
                <w:szCs w:val="16"/>
              </w:rPr>
            </w:pPr>
            <w:r w:rsidRPr="00B6411A">
              <w:rPr>
                <w:rFonts w:asciiTheme="minorHAnsi" w:hAnsiTheme="minorHAnsi" w:cs="Arial"/>
                <w:color w:val="0000CC"/>
                <w:sz w:val="16"/>
                <w:szCs w:val="16"/>
              </w:rPr>
              <w:t>http://www.multiculturalmentalhealth.ca/clinical-tools/assessment/screening-for-common-mental-disorders/phq-in-different-languages/</w:t>
            </w:r>
          </w:p>
        </w:tc>
      </w:tr>
    </w:tbl>
    <w:p w:rsidR="008F06C9" w:rsidRPr="00BE79CB" w:rsidRDefault="008F06C9" w:rsidP="00BE79CB">
      <w:pPr>
        <w:spacing w:after="0" w:line="240" w:lineRule="auto"/>
        <w:rPr>
          <w:rFonts w:asciiTheme="minorHAnsi" w:hAnsiTheme="minorHAnsi" w:cs="Arial"/>
          <w:sz w:val="12"/>
          <w:szCs w:val="12"/>
        </w:rPr>
        <w:sectPr w:rsidR="008F06C9" w:rsidRPr="00BE79CB" w:rsidSect="00D32C91">
          <w:pgSz w:w="15840" w:h="12240" w:orient="landscape" w:code="1"/>
          <w:pgMar w:top="737" w:right="720" w:bottom="720" w:left="720" w:header="1134" w:footer="720" w:gutter="0"/>
          <w:cols w:space="720"/>
          <w:docGrid w:linePitch="360"/>
        </w:sectPr>
      </w:pPr>
    </w:p>
    <w:p w:rsidR="006D5606" w:rsidRDefault="006D5606" w:rsidP="009F48E4">
      <w:pPr>
        <w:spacing w:after="0" w:line="240" w:lineRule="auto"/>
        <w:rPr>
          <w:rFonts w:eastAsia="Arial" w:cs="Arial"/>
          <w:bCs/>
          <w:w w:val="95"/>
          <w:sz w:val="8"/>
          <w:szCs w:val="8"/>
        </w:rPr>
      </w:pPr>
    </w:p>
    <w:tbl>
      <w:tblPr>
        <w:tblStyle w:val="TableGrid"/>
        <w:tblW w:w="14743" w:type="dxa"/>
        <w:tblInd w:w="-27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3402"/>
        <w:gridCol w:w="4111"/>
        <w:gridCol w:w="3544"/>
      </w:tblGrid>
      <w:tr w:rsidR="00A43F19" w:rsidRPr="00A23F18" w:rsidTr="004C1982">
        <w:trPr>
          <w:trHeight w:val="388"/>
        </w:trPr>
        <w:tc>
          <w:tcPr>
            <w:tcW w:w="2410" w:type="dxa"/>
            <w:shd w:val="clear" w:color="auto" w:fill="92CDDC" w:themeFill="accent5" w:themeFillTint="99"/>
            <w:vAlign w:val="center"/>
          </w:tcPr>
          <w:p w:rsidR="00A43F19" w:rsidRPr="00A23F18" w:rsidRDefault="00A43F19" w:rsidP="00CB116F">
            <w:pPr>
              <w:spacing w:after="60"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SYMPTOM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(s)/</w:t>
            </w:r>
          </w:p>
          <w:p w:rsidR="00A43F19" w:rsidRPr="00A23F18" w:rsidRDefault="00A43F19" w:rsidP="0013645B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POTENTIAL TOXICITY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A43F19" w:rsidRPr="00A23F18" w:rsidRDefault="00A43F19" w:rsidP="00C352DB">
            <w:pPr>
              <w:spacing w:line="200" w:lineRule="exact"/>
              <w:ind w:left="-115" w:right="-11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POSSIBLE</w:t>
            </w: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 xml:space="preserve"> OFFENDING DRUG</w:t>
            </w:r>
          </w:p>
        </w:tc>
        <w:tc>
          <w:tcPr>
            <w:tcW w:w="3402" w:type="dxa"/>
            <w:tcBorders>
              <w:righ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A43F19" w:rsidRPr="00A23F18" w:rsidRDefault="00A43F19" w:rsidP="00C80661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ASSESSMENT</w:t>
            </w:r>
          </w:p>
        </w:tc>
        <w:tc>
          <w:tcPr>
            <w:tcW w:w="4111" w:type="dxa"/>
            <w:tcBorders>
              <w:lef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A43F19" w:rsidRPr="00A23F18" w:rsidRDefault="00A43F19" w:rsidP="00C80661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INTERVENTIONS</w:t>
            </w:r>
          </w:p>
        </w:tc>
        <w:tc>
          <w:tcPr>
            <w:tcW w:w="3544" w:type="dxa"/>
            <w:shd w:val="clear" w:color="auto" w:fill="92CDDC" w:themeFill="accent5" w:themeFillTint="99"/>
            <w:vAlign w:val="center"/>
          </w:tcPr>
          <w:p w:rsidR="00A43F19" w:rsidRPr="00A23F18" w:rsidRDefault="00A43F19" w:rsidP="0055708F">
            <w:pPr>
              <w:spacing w:before="120" w:after="60" w:line="200" w:lineRule="exact"/>
              <w:ind w:right="155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</w:tc>
      </w:tr>
      <w:tr w:rsidR="00C352DB" w:rsidRPr="00DB1D9C" w:rsidTr="00620715">
        <w:trPr>
          <w:trHeight w:val="3547"/>
        </w:trPr>
        <w:tc>
          <w:tcPr>
            <w:tcW w:w="2410" w:type="dxa"/>
            <w:shd w:val="clear" w:color="auto" w:fill="auto"/>
          </w:tcPr>
          <w:p w:rsidR="00C352DB" w:rsidRPr="00A4567E" w:rsidRDefault="00025801" w:rsidP="000A61B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D2C5F1" wp14:editId="3A0065B3">
                      <wp:simplePos x="0" y="0"/>
                      <wp:positionH relativeFrom="column">
                        <wp:posOffset>-47146</wp:posOffset>
                      </wp:positionH>
                      <wp:positionV relativeFrom="paragraph">
                        <wp:posOffset>-7488</wp:posOffset>
                      </wp:positionV>
                      <wp:extent cx="1449238" cy="258792"/>
                      <wp:effectExtent l="0" t="0" r="0" b="825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9238" cy="2587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3.7pt;margin-top:-.6pt;width:114.1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C352DB" w:rsidRPr="00A4567E">
              <w:rPr>
                <w:rFonts w:asciiTheme="minorHAnsi" w:hAnsiTheme="minorHAnsi" w:cs="Arial"/>
                <w:b/>
                <w:sz w:val="22"/>
                <w:szCs w:val="22"/>
              </w:rPr>
              <w:t>Headache</w:t>
            </w:r>
          </w:p>
        </w:tc>
        <w:tc>
          <w:tcPr>
            <w:tcW w:w="1276" w:type="dxa"/>
            <w:shd w:val="clear" w:color="auto" w:fill="auto"/>
          </w:tcPr>
          <w:p w:rsidR="000F6F7F" w:rsidRPr="000F6F7F" w:rsidRDefault="000F6F7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C352DB" w:rsidRPr="00145C9F" w:rsidRDefault="00C352DB" w:rsidP="000A61B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Cs,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Bdq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="00DC1AD0">
              <w:rPr>
                <w:rFonts w:asciiTheme="minorHAnsi" w:hAnsiTheme="minorHAnsi" w:cs="Arial"/>
                <w:sz w:val="21"/>
                <w:szCs w:val="21"/>
              </w:rPr>
              <w:t>Inh</w:t>
            </w:r>
            <w:proofErr w:type="spellEnd"/>
          </w:p>
          <w:p w:rsidR="00C352DB" w:rsidRPr="00145C9F" w:rsidRDefault="00C352DB" w:rsidP="000A61B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C352DB" w:rsidRPr="00145C9F" w:rsidRDefault="00C352DB" w:rsidP="000A61B4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0F6F7F" w:rsidRPr="000F6F7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C352DB" w:rsidRPr="00145C9F" w:rsidRDefault="00C352DB" w:rsidP="000A61B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AZT, EFV</w:t>
            </w:r>
          </w:p>
        </w:tc>
        <w:tc>
          <w:tcPr>
            <w:tcW w:w="3402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BE79CB" w:rsidRPr="00BE79CB" w:rsidRDefault="0055075C" w:rsidP="00BE79CB">
            <w:pPr>
              <w:ind w:right="158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Observe for signs of</w:t>
            </w:r>
            <w:r w:rsidR="00BE79CB"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  <w:t xml:space="preserve"> </w:t>
            </w:r>
            <w:r w:rsidR="00BE79CB" w:rsidRPr="00BE79CB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severe or persistent headache.</w:t>
            </w:r>
          </w:p>
          <w:p w:rsidR="00C352DB" w:rsidRPr="00145C9F" w:rsidRDefault="00ED1C5C" w:rsidP="00BE79CB">
            <w:pPr>
              <w:spacing w:before="120"/>
              <w:ind w:right="159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C352DB" w:rsidRPr="00145C9F" w:rsidRDefault="00C352DB" w:rsidP="00206AAF">
            <w:pPr>
              <w:pStyle w:val="ListParagraph"/>
              <w:numPr>
                <w:ilvl w:val="0"/>
                <w:numId w:val="22"/>
              </w:numPr>
              <w:spacing w:before="20"/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When did the headaches start?</w:t>
            </w:r>
          </w:p>
          <w:p w:rsidR="00C352DB" w:rsidRPr="00145C9F" w:rsidRDefault="00C352DB" w:rsidP="00206AAF">
            <w:pPr>
              <w:pStyle w:val="ListParagraph"/>
              <w:numPr>
                <w:ilvl w:val="0"/>
                <w:numId w:val="22"/>
              </w:numPr>
              <w:spacing w:before="20"/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When do you usually notice the headache?</w:t>
            </w:r>
          </w:p>
          <w:p w:rsidR="00C352DB" w:rsidRPr="00145C9F" w:rsidRDefault="00C352DB" w:rsidP="00206AAF">
            <w:pPr>
              <w:pStyle w:val="ListParagraph"/>
              <w:numPr>
                <w:ilvl w:val="0"/>
                <w:numId w:val="22"/>
              </w:numPr>
              <w:spacing w:before="20"/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activity are you doing prior to the onset of the headaches?</w:t>
            </w:r>
          </w:p>
          <w:p w:rsidR="00C352DB" w:rsidRPr="00145C9F" w:rsidRDefault="00C352DB" w:rsidP="00206AAF">
            <w:pPr>
              <w:pStyle w:val="ListParagraph"/>
              <w:numPr>
                <w:ilvl w:val="0"/>
                <w:numId w:val="22"/>
              </w:numPr>
              <w:spacing w:before="20"/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How long do the headaches last on average?</w:t>
            </w:r>
          </w:p>
          <w:p w:rsidR="00C352DB" w:rsidRPr="00145C9F" w:rsidRDefault="00C352DB" w:rsidP="00206AAF">
            <w:pPr>
              <w:pStyle w:val="ListParagraph"/>
              <w:numPr>
                <w:ilvl w:val="0"/>
                <w:numId w:val="22"/>
              </w:numPr>
              <w:spacing w:before="20"/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makes it better or worse?</w:t>
            </w:r>
          </w:p>
          <w:p w:rsidR="00983143" w:rsidRPr="00145C9F" w:rsidRDefault="00983143" w:rsidP="00983143">
            <w:pPr>
              <w:spacing w:before="12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C352DB" w:rsidRPr="00145C9F" w:rsidRDefault="00C352DB" w:rsidP="00206AAF">
            <w:pPr>
              <w:pStyle w:val="ListParagraph"/>
              <w:numPr>
                <w:ilvl w:val="0"/>
                <w:numId w:val="27"/>
              </w:numPr>
              <w:ind w:left="243" w:right="153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Vital signs including blood pressure</w:t>
            </w:r>
          </w:p>
        </w:tc>
        <w:tc>
          <w:tcPr>
            <w:tcW w:w="4111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BE79CB" w:rsidRPr="00BE79CB" w:rsidRDefault="009173B2" w:rsidP="00BE79CB">
            <w:pPr>
              <w:ind w:right="27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 w:rsidRPr="0045723C"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 xml:space="preserve">Refer for further </w:t>
            </w:r>
            <w:r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>medical evaluation if</w:t>
            </w:r>
            <w:r w:rsidR="00BE79CB" w:rsidRPr="00BE79CB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the patient reports</w:t>
            </w:r>
            <w:r w:rsidR="00BE79CB" w:rsidRPr="00BE79CB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 xml:space="preserve"> </w:t>
            </w:r>
            <w:r w:rsidR="00BE79CB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severe or persistent headache</w:t>
            </w:r>
            <w:r w:rsidR="00BE79CB" w:rsidRPr="00BE79CB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.</w:t>
            </w:r>
          </w:p>
          <w:p w:rsidR="00C352DB" w:rsidRPr="00145C9F" w:rsidRDefault="000F116D" w:rsidP="00BE79CB">
            <w:pPr>
              <w:spacing w:before="120"/>
              <w:ind w:right="28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patient:</w:t>
            </w:r>
          </w:p>
          <w:p w:rsidR="00C352DB" w:rsidRPr="00145C9F" w:rsidRDefault="00C352DB" w:rsidP="00206AAF">
            <w:pPr>
              <w:pStyle w:val="ListParagraph"/>
              <w:numPr>
                <w:ilvl w:val="0"/>
                <w:numId w:val="16"/>
              </w:numPr>
              <w:ind w:left="243" w:right="153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Headaches are common in first few months of treatment but should lessen over time</w:t>
            </w:r>
          </w:p>
          <w:p w:rsidR="00C352DB" w:rsidRPr="00145C9F" w:rsidRDefault="000F116D" w:rsidP="00206AAF">
            <w:pPr>
              <w:pStyle w:val="ListParagraph"/>
              <w:numPr>
                <w:ilvl w:val="0"/>
                <w:numId w:val="16"/>
              </w:numPr>
              <w:ind w:left="243" w:right="153" w:hanging="181"/>
              <w:rPr>
                <w:rFonts w:cs="Arial"/>
                <w:sz w:val="21"/>
                <w:szCs w:val="21"/>
              </w:rPr>
            </w:pPr>
            <w:r>
              <w:rPr>
                <w:rFonts w:eastAsia="Arial" w:cs="Arial"/>
                <w:spacing w:val="-7"/>
                <w:sz w:val="21"/>
                <w:szCs w:val="21"/>
              </w:rPr>
              <w:t>Importance of k</w:t>
            </w:r>
            <w:r w:rsidR="00C352DB" w:rsidRPr="00145C9F">
              <w:rPr>
                <w:rFonts w:eastAsia="Arial" w:cs="Arial"/>
                <w:spacing w:val="-7"/>
                <w:sz w:val="21"/>
                <w:szCs w:val="21"/>
              </w:rPr>
              <w:t>eeping well hydrated</w:t>
            </w:r>
          </w:p>
          <w:p w:rsidR="00C352DB" w:rsidRPr="00145C9F" w:rsidRDefault="000F116D" w:rsidP="00206AAF">
            <w:pPr>
              <w:pStyle w:val="ListParagraph"/>
              <w:numPr>
                <w:ilvl w:val="0"/>
                <w:numId w:val="16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pacing w:val="-7"/>
                <w:sz w:val="21"/>
                <w:szCs w:val="21"/>
              </w:rPr>
              <w:t>Use of r</w:t>
            </w:r>
            <w:r w:rsidR="00C352DB" w:rsidRPr="00145C9F">
              <w:rPr>
                <w:rFonts w:eastAsia="Arial" w:cs="Arial"/>
                <w:spacing w:val="-7"/>
                <w:sz w:val="21"/>
                <w:szCs w:val="21"/>
              </w:rPr>
              <w:t>elaxation techniques</w:t>
            </w:r>
          </w:p>
          <w:p w:rsidR="00C352DB" w:rsidRPr="00145C9F" w:rsidRDefault="004D4865" w:rsidP="004C1982">
            <w:pPr>
              <w:spacing w:before="120"/>
              <w:ind w:right="28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When headache is considered troublesome to the patient, discuss with the doctor:</w:t>
            </w:r>
          </w:p>
          <w:p w:rsidR="00C352DB" w:rsidRPr="00145C9F" w:rsidRDefault="00C352DB" w:rsidP="00206AAF">
            <w:pPr>
              <w:pStyle w:val="ListParagraph"/>
              <w:numPr>
                <w:ilvl w:val="0"/>
                <w:numId w:val="16"/>
              </w:numPr>
              <w:ind w:left="243" w:right="153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Use of analgesic as needed</w:t>
            </w:r>
          </w:p>
        </w:tc>
        <w:tc>
          <w:tcPr>
            <w:tcW w:w="3544" w:type="dxa"/>
            <w:shd w:val="clear" w:color="auto" w:fill="auto"/>
          </w:tcPr>
          <w:p w:rsidR="00C352DB" w:rsidRPr="00145C9F" w:rsidRDefault="00C352DB" w:rsidP="00B63898">
            <w:pPr>
              <w:spacing w:after="120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To minimize headaches at </w:t>
            </w:r>
            <w:r w:rsidR="00B63898">
              <w:rPr>
                <w:rFonts w:asciiTheme="minorHAnsi" w:hAnsiTheme="minorHAnsi" w:cs="Arial"/>
                <w:sz w:val="21"/>
                <w:szCs w:val="21"/>
              </w:rPr>
              <w:t xml:space="preserve">the start of 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>tr</w:t>
            </w:r>
            <w:r w:rsidR="00B63898">
              <w:rPr>
                <w:rFonts w:asciiTheme="minorHAnsi" w:hAnsiTheme="minorHAnsi" w:cs="Arial"/>
                <w:sz w:val="21"/>
                <w:szCs w:val="21"/>
              </w:rPr>
              <w:t>eatment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>, Cs is often started at lower dose and gradually increased to target daily dose over 1-2 weeks and B6 provided (50mg B6 for every 250mg Cs prescribed).</w:t>
            </w:r>
          </w:p>
          <w:p w:rsidR="00C352DB" w:rsidRPr="00145C9F" w:rsidRDefault="00C352DB" w:rsidP="00B63898">
            <w:pPr>
              <w:spacing w:after="120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</w:rPr>
              <w:t>Headaches secondary to AZT, EFV and Cs are usually self-limited.</w:t>
            </w:r>
          </w:p>
          <w:p w:rsidR="00C352DB" w:rsidRPr="00145C9F" w:rsidRDefault="00C352DB" w:rsidP="00B6389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When persistent or severe, rule out more serious causes, such as bacterial meningitis,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cryptococcal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meningitis, CNS toxoplasmosis, CNS TB, etc. </w:t>
            </w:r>
          </w:p>
        </w:tc>
      </w:tr>
      <w:tr w:rsidR="008F06C9" w:rsidRPr="00A23F18" w:rsidTr="004C1982">
        <w:trPr>
          <w:trHeight w:val="34"/>
        </w:trPr>
        <w:tc>
          <w:tcPr>
            <w:tcW w:w="2410" w:type="dxa"/>
            <w:shd w:val="clear" w:color="auto" w:fill="F3F7ED"/>
          </w:tcPr>
          <w:p w:rsidR="008F06C9" w:rsidRPr="004A19B3" w:rsidRDefault="008F06C9" w:rsidP="00F92B49">
            <w:pPr>
              <w:spacing w:after="60"/>
              <w:ind w:left="-23" w:right="-113"/>
              <w:rPr>
                <w:rFonts w:asciiTheme="minorHAnsi" w:hAnsiTheme="minorHAnsi" w:cs="Arial"/>
                <w:sz w:val="21"/>
                <w:szCs w:val="21"/>
              </w:rPr>
            </w:pPr>
            <w:r w:rsidRPr="004A19B3">
              <w:rPr>
                <w:rFonts w:asciiTheme="minorHAnsi" w:hAnsiTheme="minorHAnsi" w:cs="Arial"/>
                <w:sz w:val="21"/>
                <w:szCs w:val="21"/>
              </w:rPr>
              <w:t>Some combination of the following symptoms:</w:t>
            </w:r>
          </w:p>
          <w:p w:rsidR="008F06C9" w:rsidRPr="000262D0" w:rsidRDefault="000262D0" w:rsidP="00F92B49">
            <w:pPr>
              <w:ind w:left="-25" w:right="-25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A3997F" wp14:editId="25447E5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-8626</wp:posOffset>
                      </wp:positionV>
                      <wp:extent cx="1449070" cy="722630"/>
                      <wp:effectExtent l="0" t="0" r="0" b="12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9070" cy="722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3pt;margin-top:-.7pt;width:114.1pt;height:5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8F06C9" w:rsidRPr="000262D0">
              <w:rPr>
                <w:rFonts w:asciiTheme="minorHAnsi" w:hAnsiTheme="minorHAnsi" w:cs="Arial"/>
                <w:b/>
                <w:sz w:val="22"/>
                <w:szCs w:val="22"/>
              </w:rPr>
              <w:t xml:space="preserve">Nightmares; insomnia, agitation, </w:t>
            </w:r>
            <w:r w:rsidRPr="000262D0">
              <w:rPr>
                <w:rFonts w:asciiTheme="minorHAnsi" w:hAnsiTheme="minorHAnsi" w:cs="Arial"/>
                <w:b/>
                <w:sz w:val="22"/>
                <w:szCs w:val="22"/>
              </w:rPr>
              <w:t xml:space="preserve">delusions, </w:t>
            </w:r>
            <w:r w:rsidR="008F06C9" w:rsidRPr="000262D0">
              <w:rPr>
                <w:rFonts w:asciiTheme="minorHAnsi" w:hAnsiTheme="minorHAnsi" w:cs="Arial"/>
                <w:b/>
                <w:sz w:val="22"/>
                <w:szCs w:val="22"/>
              </w:rPr>
              <w:t xml:space="preserve">hallucinations, and/or </w:t>
            </w:r>
            <w:r w:rsidRPr="000262D0">
              <w:rPr>
                <w:rFonts w:asciiTheme="minorHAnsi" w:hAnsiTheme="minorHAnsi" w:cs="Arial"/>
                <w:b/>
                <w:sz w:val="22"/>
                <w:szCs w:val="22"/>
              </w:rPr>
              <w:t>severe mood swings</w:t>
            </w:r>
          </w:p>
          <w:p w:rsidR="008F06C9" w:rsidRDefault="008F06C9" w:rsidP="00F92B49">
            <w:pPr>
              <w:ind w:left="-25" w:righ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8F06C9" w:rsidRPr="00985EE6" w:rsidRDefault="008F06C9" w:rsidP="00F92B49">
            <w:pPr>
              <w:ind w:left="-25" w:right="-25"/>
              <w:rPr>
                <w:rFonts w:asciiTheme="minorHAnsi" w:hAnsiTheme="minorHAnsi" w:cs="Arial"/>
                <w:sz w:val="16"/>
                <w:szCs w:val="16"/>
              </w:rPr>
            </w:pPr>
          </w:p>
          <w:p w:rsidR="008F06C9" w:rsidRPr="00D274E5" w:rsidRDefault="008F06C9" w:rsidP="00F92B49">
            <w:pPr>
              <w:spacing w:before="120"/>
              <w:ind w:left="-29"/>
              <w:rPr>
                <w:rFonts w:asciiTheme="minorHAnsi" w:hAnsiTheme="minorHAnsi" w:cs="Arial"/>
                <w:sz w:val="21"/>
                <w:szCs w:val="21"/>
              </w:rPr>
            </w:pPr>
            <w:r w:rsidRPr="00D274E5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Pr="00D274E5">
              <w:rPr>
                <w:rFonts w:asciiTheme="minorHAnsi" w:hAnsiTheme="minorHAnsi" w:cs="Arial"/>
                <w:caps/>
                <w:sz w:val="21"/>
                <w:szCs w:val="21"/>
              </w:rPr>
              <w:t xml:space="preserve">CNS toxicity: </w:t>
            </w:r>
          </w:p>
          <w:p w:rsidR="008F06C9" w:rsidRPr="00145C9F" w:rsidRDefault="008F06C9" w:rsidP="00F92B49">
            <w:pPr>
              <w:ind w:left="-29"/>
              <w:rPr>
                <w:rFonts w:ascii="Times New Roman" w:hAnsi="Times New Roman" w:cs="Arial"/>
                <w:b/>
                <w:sz w:val="21"/>
                <w:szCs w:val="21"/>
              </w:rPr>
            </w:pPr>
            <w:r w:rsidRPr="00D274E5">
              <w:rPr>
                <w:rFonts w:asciiTheme="minorHAnsi" w:hAnsiTheme="minorHAnsi" w:cs="Arial"/>
                <w:sz w:val="21"/>
                <w:szCs w:val="21"/>
              </w:rPr>
              <w:t>Psychosis</w:t>
            </w:r>
          </w:p>
        </w:tc>
        <w:tc>
          <w:tcPr>
            <w:tcW w:w="1276" w:type="dxa"/>
            <w:shd w:val="clear" w:color="auto" w:fill="F3F7ED"/>
          </w:tcPr>
          <w:p w:rsidR="000F6F7F" w:rsidRPr="000F6F7F" w:rsidRDefault="000F6F7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8F06C9" w:rsidRPr="00145C9F" w:rsidRDefault="008F06C9" w:rsidP="00F92B4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Cs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>, FQs</w:t>
            </w:r>
            <w:r w:rsidR="00DB0A13">
              <w:rPr>
                <w:rFonts w:asciiTheme="minorHAnsi" w:hAnsiTheme="minorHAnsi" w:cs="Arial"/>
                <w:sz w:val="21"/>
                <w:szCs w:val="21"/>
              </w:rPr>
              <w:t xml:space="preserve"> (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Lfx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="00DB0A13">
              <w:rPr>
                <w:rFonts w:asciiTheme="minorHAnsi" w:hAnsiTheme="minorHAnsi" w:cs="Arial"/>
                <w:sz w:val="21"/>
                <w:szCs w:val="21"/>
              </w:rPr>
              <w:t>Mfx</w:t>
            </w:r>
            <w:proofErr w:type="spellEnd"/>
            <w:r w:rsidR="00DB0A13">
              <w:rPr>
                <w:rFonts w:asciiTheme="minorHAnsi" w:hAnsiTheme="minorHAnsi" w:cs="Arial"/>
                <w:sz w:val="21"/>
                <w:szCs w:val="21"/>
              </w:rPr>
              <w:t>)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Inh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Pto</w:t>
            </w:r>
            <w:proofErr w:type="spellEnd"/>
          </w:p>
          <w:p w:rsidR="008F06C9" w:rsidRPr="00145C9F" w:rsidRDefault="008F06C9" w:rsidP="00F92B4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8F06C9" w:rsidRPr="00145C9F" w:rsidRDefault="008F06C9" w:rsidP="00F92B49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0F6F7F" w:rsidRPr="000F6F7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8F06C9" w:rsidRPr="00145C9F" w:rsidRDefault="008F06C9" w:rsidP="00F92B49">
            <w:pPr>
              <w:ind w:left="-25" w:right="-25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EFV</w:t>
            </w:r>
          </w:p>
        </w:tc>
        <w:tc>
          <w:tcPr>
            <w:tcW w:w="3402" w:type="dxa"/>
            <w:tcBorders>
              <w:right w:val="single" w:sz="4" w:space="0" w:color="7F7F7F" w:themeColor="text1" w:themeTint="80"/>
            </w:tcBorders>
            <w:shd w:val="clear" w:color="auto" w:fill="F3F7ED"/>
          </w:tcPr>
          <w:p w:rsidR="008F06C9" w:rsidRPr="00145C9F" w:rsidRDefault="0055075C" w:rsidP="00B63898">
            <w:pPr>
              <w:pStyle w:val="TableParagraph"/>
              <w:tabs>
                <w:tab w:val="left" w:pos="4176"/>
              </w:tabs>
              <w:spacing w:line="250" w:lineRule="auto"/>
              <w:ind w:right="-25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 xml:space="preserve">Observe for signs of </w:t>
            </w:r>
            <w:r w:rsidR="008F06C9" w:rsidRPr="00145C9F">
              <w:rPr>
                <w:rFonts w:eastAsia="Arial" w:cs="Arial"/>
                <w:spacing w:val="-7"/>
                <w:sz w:val="21"/>
                <w:szCs w:val="21"/>
              </w:rPr>
              <w:t>psychosis.</w:t>
            </w:r>
          </w:p>
          <w:p w:rsidR="008F06C9" w:rsidRPr="00145C9F" w:rsidRDefault="00ED1C5C" w:rsidP="004C1982">
            <w:pPr>
              <w:spacing w:before="120"/>
              <w:ind w:right="-28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 (and family)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8F06C9" w:rsidRPr="00145C9F" w:rsidRDefault="008F06C9" w:rsidP="00206AAF">
            <w:pPr>
              <w:pStyle w:val="ListParagraph"/>
              <w:numPr>
                <w:ilvl w:val="0"/>
                <w:numId w:val="30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How well are you sleeping? Any insomnia?</w:t>
            </w:r>
          </w:p>
          <w:p w:rsidR="008F06C9" w:rsidRPr="00145C9F" w:rsidRDefault="008F06C9" w:rsidP="00206AAF">
            <w:pPr>
              <w:pStyle w:val="ListParagraph"/>
              <w:numPr>
                <w:ilvl w:val="0"/>
                <w:numId w:val="30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Have you noticed any changes in behavior?  If so, describe.</w:t>
            </w:r>
          </w:p>
          <w:p w:rsidR="008F06C9" w:rsidRPr="00145C9F" w:rsidRDefault="008F06C9" w:rsidP="00206AAF">
            <w:pPr>
              <w:pStyle w:val="ListParagraph"/>
              <w:numPr>
                <w:ilvl w:val="0"/>
                <w:numId w:val="30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Do you drink alcohol?  (If yes, describe typical use)</w:t>
            </w:r>
          </w:p>
          <w:p w:rsidR="008F06C9" w:rsidRPr="00145C9F" w:rsidRDefault="008F06C9" w:rsidP="00206AAF">
            <w:pPr>
              <w:pStyle w:val="ListParagraph"/>
              <w:numPr>
                <w:ilvl w:val="0"/>
                <w:numId w:val="30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Do you take drugs for recreational use? (describe)</w:t>
            </w:r>
          </w:p>
          <w:p w:rsidR="00983143" w:rsidRPr="00145C9F" w:rsidRDefault="00983143" w:rsidP="00983143">
            <w:pPr>
              <w:spacing w:before="12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8F06C9" w:rsidRPr="00145C9F" w:rsidRDefault="008F06C9" w:rsidP="00206AAF">
            <w:pPr>
              <w:pStyle w:val="TableParagraph"/>
              <w:numPr>
                <w:ilvl w:val="0"/>
                <w:numId w:val="15"/>
              </w:numPr>
              <w:tabs>
                <w:tab w:val="left" w:pos="4176"/>
              </w:tabs>
              <w:ind w:left="243" w:right="153" w:hanging="181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Serum creatinine and TSH</w:t>
            </w:r>
          </w:p>
        </w:tc>
        <w:tc>
          <w:tcPr>
            <w:tcW w:w="4111" w:type="dxa"/>
            <w:tcBorders>
              <w:left w:val="single" w:sz="4" w:space="0" w:color="7F7F7F" w:themeColor="text1" w:themeTint="80"/>
            </w:tcBorders>
            <w:shd w:val="clear" w:color="auto" w:fill="F3F7ED"/>
          </w:tcPr>
          <w:p w:rsidR="008F06C9" w:rsidRPr="00145C9F" w:rsidRDefault="008F06C9" w:rsidP="00F92B49">
            <w:pPr>
              <w:spacing w:after="60"/>
              <w:ind w:right="155"/>
              <w:jc w:val="both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b/>
                <w:sz w:val="21"/>
                <w:szCs w:val="21"/>
              </w:rPr>
              <w:t>Refer for hospitalization and psychiatric consult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 if evidence of psychosis.</w:t>
            </w:r>
          </w:p>
          <w:p w:rsidR="008F06C9" w:rsidRPr="00145C9F" w:rsidRDefault="008F06C9" w:rsidP="004C1982">
            <w:pPr>
              <w:spacing w:before="120"/>
              <w:ind w:right="159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  <w:t>When a patient shows signs of psychosis:</w:t>
            </w:r>
          </w:p>
          <w:p w:rsidR="008F06C9" w:rsidRPr="00145C9F" w:rsidRDefault="008F06C9" w:rsidP="00206AAF">
            <w:pPr>
              <w:pStyle w:val="ListParagraph"/>
              <w:numPr>
                <w:ilvl w:val="0"/>
                <w:numId w:val="15"/>
              </w:numPr>
              <w:ind w:left="243" w:right="153" w:hanging="181"/>
              <w:contextualSpacing w:val="0"/>
              <w:jc w:val="both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Hold Cs until psychotic symptoms are brought under control</w:t>
            </w:r>
          </w:p>
          <w:p w:rsidR="008F06C9" w:rsidRPr="00145C9F" w:rsidRDefault="004D4865" w:rsidP="004C1982">
            <w:pPr>
              <w:spacing w:before="120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Discuss with the doctor:</w:t>
            </w:r>
          </w:p>
          <w:p w:rsidR="008F06C9" w:rsidRPr="00145C9F" w:rsidRDefault="008F06C9" w:rsidP="00206AAF">
            <w:pPr>
              <w:pStyle w:val="ListParagraph"/>
              <w:numPr>
                <w:ilvl w:val="0"/>
                <w:numId w:val="17"/>
              </w:numPr>
              <w:spacing w:after="60"/>
              <w:ind w:left="243" w:right="153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Psychiatric evaluation</w:t>
            </w:r>
          </w:p>
          <w:p w:rsidR="008F06C9" w:rsidRPr="00145C9F" w:rsidRDefault="008F06C9" w:rsidP="00206AAF">
            <w:pPr>
              <w:pStyle w:val="ListParagraph"/>
              <w:numPr>
                <w:ilvl w:val="0"/>
                <w:numId w:val="17"/>
              </w:numPr>
              <w:ind w:left="243" w:right="153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Anti-psychotic therapy</w:t>
            </w:r>
          </w:p>
          <w:p w:rsidR="008F06C9" w:rsidRPr="00145C9F" w:rsidRDefault="008F06C9" w:rsidP="00206AAF">
            <w:pPr>
              <w:pStyle w:val="ListParagraph"/>
              <w:numPr>
                <w:ilvl w:val="0"/>
                <w:numId w:val="17"/>
              </w:numPr>
              <w:ind w:left="243" w:right="153" w:hanging="181"/>
              <w:rPr>
                <w:rFonts w:cs="Arial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Whether dose of pyridoxine (B6) can be increased to maximum daily dose of 200mg</w:t>
            </w:r>
          </w:p>
        </w:tc>
        <w:tc>
          <w:tcPr>
            <w:tcW w:w="3544" w:type="dxa"/>
            <w:shd w:val="clear" w:color="auto" w:fill="F3F7ED"/>
          </w:tcPr>
          <w:p w:rsidR="008F06C9" w:rsidRPr="00145C9F" w:rsidRDefault="008F06C9" w:rsidP="00F92B49">
            <w:pPr>
              <w:rPr>
                <w:rFonts w:asciiTheme="minorHAnsi" w:eastAsia="Arial" w:hAnsiTheme="minorHAnsi" w:cs="Arial"/>
                <w:spacing w:val="-22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EFV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has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</w:t>
            </w:r>
            <w:r w:rsidRPr="00145C9F">
              <w:rPr>
                <w:rFonts w:asciiTheme="minorHAnsi" w:eastAsia="Arial" w:hAnsiTheme="minorHAnsi" w:cs="Arial"/>
                <w:spacing w:val="-15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high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rate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of</w:t>
            </w:r>
            <w:r w:rsidRPr="00145C9F">
              <w:rPr>
                <w:rFonts w:asciiTheme="minorHAnsi" w:eastAsia="Arial" w:hAnsiTheme="minorHAnsi" w:cs="Arial"/>
                <w:spacing w:val="-15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CNS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side effects; usually occurring in first 2-3 weeks of use then resolves.  If persistent, consider substitution of the agent.</w:t>
            </w:r>
          </w:p>
          <w:p w:rsidR="008F06C9" w:rsidRPr="00145C9F" w:rsidRDefault="008F06C9" w:rsidP="00C24DF8">
            <w:pPr>
              <w:spacing w:before="120"/>
              <w:ind w:right="159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Patients with decreased renal function may have elevated serum drug concentrations of Cs.</w:t>
            </w:r>
          </w:p>
          <w:p w:rsidR="008F06C9" w:rsidRPr="00145C9F" w:rsidRDefault="008F06C9" w:rsidP="00C24DF8">
            <w:pPr>
              <w:spacing w:before="120"/>
              <w:ind w:right="159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There</w:t>
            </w:r>
            <w:r w:rsidRPr="00145C9F">
              <w:rPr>
                <w:rFonts w:asciiTheme="minorHAnsi" w:eastAsia="Arial" w:hAnsiTheme="minorHAnsi" w:cs="Arial"/>
                <w:spacing w:val="-2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are</w:t>
            </w:r>
            <w:r w:rsidRPr="00145C9F">
              <w:rPr>
                <w:rFonts w:asciiTheme="minorHAnsi" w:eastAsia="Arial" w:hAnsiTheme="minorHAnsi" w:cs="Arial"/>
                <w:spacing w:val="-2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limited</w:t>
            </w:r>
            <w:r w:rsidRPr="00145C9F">
              <w:rPr>
                <w:rFonts w:asciiTheme="minorHAnsi" w:eastAsia="Arial" w:hAnsiTheme="minorHAnsi" w:cs="Arial"/>
                <w:spacing w:val="-2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data</w:t>
            </w:r>
            <w:r w:rsidRPr="00145C9F">
              <w:rPr>
                <w:rFonts w:asciiTheme="minorHAnsi" w:eastAsia="Arial" w:hAnsiTheme="minorHAnsi" w:cs="Arial"/>
                <w:spacing w:val="-2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on</w:t>
            </w:r>
            <w:r w:rsidRPr="00145C9F">
              <w:rPr>
                <w:rFonts w:asciiTheme="minorHAnsi" w:eastAsia="Arial" w:hAnsiTheme="minorHAnsi" w:cs="Arial"/>
                <w:w w:val="97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the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use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of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EFV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with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Cs;</w:t>
            </w:r>
            <w:r w:rsidRPr="00145C9F">
              <w:rPr>
                <w:rFonts w:asciiTheme="minorHAnsi" w:eastAsia="Arial" w:hAnsiTheme="minorHAnsi" w:cs="Arial"/>
                <w:spacing w:val="-16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concu</w:t>
            </w:r>
            <w:r w:rsidRPr="00145C9F">
              <w:rPr>
                <w:rFonts w:asciiTheme="minorHAnsi" w:eastAsia="Arial" w:hAnsiTheme="minorHAnsi" w:cs="Arial"/>
                <w:spacing w:val="2"/>
                <w:sz w:val="21"/>
                <w:szCs w:val="21"/>
              </w:rPr>
              <w:t>r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rent</w:t>
            </w:r>
            <w:r w:rsidRPr="00145C9F">
              <w:rPr>
                <w:rFonts w:asciiTheme="minorHAnsi" w:eastAsia="Arial" w:hAnsiTheme="minorHAnsi" w:cs="Arial"/>
                <w:w w:val="99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use</w:t>
            </w:r>
            <w:r w:rsidRPr="00145C9F">
              <w:rPr>
                <w:rFonts w:asciiTheme="minorHAnsi" w:eastAsia="Arial" w:hAnsiTheme="minorHAnsi" w:cs="Arial"/>
                <w:spacing w:val="-2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is</w:t>
            </w:r>
            <w:r w:rsidRPr="00145C9F">
              <w:rPr>
                <w:rFonts w:asciiTheme="minorHAnsi" w:eastAsia="Arial" w:hAnsiTheme="minorHAnsi" w:cs="Arial"/>
                <w:spacing w:val="-1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the</w:t>
            </w:r>
            <w:r w:rsidRPr="00145C9F">
              <w:rPr>
                <w:rFonts w:asciiTheme="minorHAnsi" w:eastAsia="Arial" w:hAnsiTheme="minorHAnsi" w:cs="Arial"/>
                <w:spacing w:val="-1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accepted</w:t>
            </w:r>
            <w:r w:rsidRPr="00145C9F">
              <w:rPr>
                <w:rFonts w:asciiTheme="minorHAnsi" w:eastAsia="Arial" w:hAnsiTheme="minorHAnsi" w:cs="Arial"/>
                <w:spacing w:val="-1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practice</w:t>
            </w:r>
            <w:r w:rsidRPr="00145C9F">
              <w:rPr>
                <w:rFonts w:asciiTheme="minorHAnsi" w:eastAsia="Arial" w:hAnsiTheme="minorHAnsi" w:cs="Arial"/>
                <w:spacing w:val="-2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as long</w:t>
            </w:r>
            <w:r w:rsidRPr="00145C9F">
              <w:rPr>
                <w:rFonts w:asciiTheme="minorHAnsi" w:eastAsia="Arial" w:hAnsiTheme="minorHAnsi" w:cs="Arial"/>
                <w:spacing w:val="-4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as</w:t>
            </w:r>
            <w:r w:rsidRPr="00145C9F">
              <w:rPr>
                <w:rFonts w:asciiTheme="minorHAnsi" w:eastAsia="Arial" w:hAnsiTheme="minorHAnsi" w:cs="Arial"/>
                <w:spacing w:val="-4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there</w:t>
            </w:r>
            <w:r w:rsidRPr="00145C9F">
              <w:rPr>
                <w:rFonts w:asciiTheme="minorHAnsi" w:eastAsia="Arial" w:hAnsiTheme="minorHAnsi" w:cs="Arial"/>
                <w:spacing w:val="-4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is</w:t>
            </w:r>
            <w:r w:rsidRPr="00145C9F">
              <w:rPr>
                <w:rFonts w:asciiTheme="minorHAnsi" w:eastAsia="Arial" w:hAnsiTheme="minorHAnsi" w:cs="Arial"/>
                <w:spacing w:val="-3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frequent</w:t>
            </w:r>
            <w:r w:rsidRPr="00145C9F">
              <w:rPr>
                <w:rFonts w:asciiTheme="minorHAnsi" w:eastAsia="Arial" w:hAnsiTheme="minorHAnsi" w:cs="Arial"/>
                <w:spacing w:val="-4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monitoring</w:t>
            </w:r>
            <w:r w:rsidRPr="00145C9F">
              <w:rPr>
                <w:rFonts w:asciiTheme="minorHAnsi" w:eastAsia="Arial" w:hAnsiTheme="minorHAnsi" w:cs="Arial"/>
                <w:w w:val="98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for</w:t>
            </w:r>
            <w:r w:rsidRPr="00145C9F">
              <w:rPr>
                <w:rFonts w:asciiTheme="minorHAnsi" w:eastAsia="Arial" w:hAnsiTheme="minorHAnsi" w:cs="Arial"/>
                <w:spacing w:val="-9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CNS</w:t>
            </w:r>
            <w:r w:rsidRPr="00145C9F">
              <w:rPr>
                <w:rFonts w:asciiTheme="minorHAnsi" w:eastAsia="Arial" w:hAnsiTheme="minorHAnsi" w:cs="Arial"/>
                <w:spacing w:val="-9"/>
                <w:sz w:val="21"/>
                <w:szCs w:val="21"/>
              </w:rPr>
              <w:t xml:space="preserve"> 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toxicit</w:t>
            </w:r>
            <w:r w:rsidRPr="00145C9F">
              <w:rPr>
                <w:rFonts w:asciiTheme="minorHAnsi" w:eastAsia="Arial" w:hAnsiTheme="minorHAnsi" w:cs="Arial"/>
                <w:spacing w:val="-19"/>
                <w:sz w:val="21"/>
                <w:szCs w:val="21"/>
              </w:rPr>
              <w:t>y</w:t>
            </w: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 xml:space="preserve">. </w:t>
            </w:r>
          </w:p>
          <w:p w:rsidR="008F06C9" w:rsidRPr="00145C9F" w:rsidRDefault="008F06C9" w:rsidP="00C24DF8">
            <w:pPr>
              <w:spacing w:before="120"/>
              <w:ind w:right="159"/>
              <w:rPr>
                <w:rFonts w:asciiTheme="minorHAnsi" w:hAnsiTheme="minorHAnsi" w:cs="Arial"/>
                <w:sz w:val="21"/>
                <w:szCs w:val="21"/>
              </w:rPr>
            </w:pPr>
            <w:r w:rsidRPr="00145C9F">
              <w:rPr>
                <w:rFonts w:asciiTheme="minorHAnsi" w:eastAsia="Arial" w:hAnsiTheme="minorHAnsi" w:cs="Arial"/>
                <w:sz w:val="21"/>
                <w:szCs w:val="21"/>
              </w:rPr>
              <w:t>TMP/SMX has also been reported to be associated with psychosis</w:t>
            </w:r>
          </w:p>
        </w:tc>
      </w:tr>
    </w:tbl>
    <w:p w:rsidR="005146A1" w:rsidRDefault="005146A1" w:rsidP="005146A1">
      <w:pPr>
        <w:spacing w:after="0" w:line="240" w:lineRule="auto"/>
        <w:ind w:left="-23" w:right="-113"/>
        <w:rPr>
          <w:rFonts w:asciiTheme="minorHAnsi" w:hAnsiTheme="minorHAnsi" w:cs="Arial"/>
          <w:sz w:val="16"/>
          <w:szCs w:val="16"/>
        </w:rPr>
      </w:pPr>
    </w:p>
    <w:p w:rsidR="00C24DF8" w:rsidRDefault="00C24DF8" w:rsidP="005146A1">
      <w:pPr>
        <w:spacing w:after="0" w:line="240" w:lineRule="auto"/>
        <w:ind w:left="-23" w:right="-113"/>
        <w:rPr>
          <w:rFonts w:asciiTheme="minorHAnsi" w:hAnsiTheme="minorHAnsi" w:cs="Arial"/>
          <w:sz w:val="16"/>
          <w:szCs w:val="16"/>
        </w:rPr>
        <w:sectPr w:rsidR="00C24DF8" w:rsidSect="004C1982">
          <w:pgSz w:w="15840" w:h="12240" w:orient="landscape" w:code="1"/>
          <w:pgMar w:top="862" w:right="720" w:bottom="720" w:left="720" w:header="1418" w:footer="720" w:gutter="0"/>
          <w:cols w:space="720"/>
          <w:docGrid w:linePitch="360"/>
        </w:sectPr>
      </w:pPr>
    </w:p>
    <w:p w:rsidR="005146A1" w:rsidRPr="005146A1" w:rsidRDefault="005146A1" w:rsidP="005146A1">
      <w:pPr>
        <w:spacing w:after="0" w:line="240" w:lineRule="auto"/>
        <w:ind w:left="-23" w:right="-113"/>
        <w:rPr>
          <w:rFonts w:asciiTheme="minorHAnsi" w:hAnsiTheme="minorHAnsi" w:cs="Arial"/>
          <w:sz w:val="8"/>
          <w:szCs w:val="8"/>
        </w:rPr>
      </w:pPr>
    </w:p>
    <w:tbl>
      <w:tblPr>
        <w:tblStyle w:val="TableGrid"/>
        <w:tblW w:w="14743" w:type="dxa"/>
        <w:tblInd w:w="-27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3827"/>
        <w:gridCol w:w="4962"/>
        <w:gridCol w:w="2268"/>
      </w:tblGrid>
      <w:tr w:rsidR="008F06C9" w:rsidRPr="00A23F18" w:rsidTr="004C1982">
        <w:trPr>
          <w:trHeight w:val="388"/>
        </w:trPr>
        <w:tc>
          <w:tcPr>
            <w:tcW w:w="2410" w:type="dxa"/>
            <w:shd w:val="clear" w:color="auto" w:fill="92CDDC" w:themeFill="accent5" w:themeFillTint="99"/>
            <w:vAlign w:val="center"/>
          </w:tcPr>
          <w:p w:rsidR="008F06C9" w:rsidRPr="00A23F18" w:rsidRDefault="008F06C9" w:rsidP="00F92B49">
            <w:pPr>
              <w:spacing w:after="60"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SYMPTOM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(s)/</w:t>
            </w:r>
          </w:p>
          <w:p w:rsidR="008F06C9" w:rsidRPr="00A23F18" w:rsidRDefault="008F06C9" w:rsidP="00F92B49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POTENTIAL TOXICITY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:rsidR="008F06C9" w:rsidRPr="00A23F18" w:rsidRDefault="008F06C9" w:rsidP="00F92B49">
            <w:pPr>
              <w:spacing w:line="200" w:lineRule="exact"/>
              <w:ind w:left="-115" w:right="-11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POSSIBLE</w:t>
            </w: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 xml:space="preserve"> OFFENDING DRUG</w:t>
            </w:r>
          </w:p>
        </w:tc>
        <w:tc>
          <w:tcPr>
            <w:tcW w:w="3827" w:type="dxa"/>
            <w:tcBorders>
              <w:righ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8F06C9" w:rsidRPr="00A23F18" w:rsidRDefault="008F06C9" w:rsidP="00F92B49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ASSESSMENT</w:t>
            </w:r>
          </w:p>
        </w:tc>
        <w:tc>
          <w:tcPr>
            <w:tcW w:w="4962" w:type="dxa"/>
            <w:tcBorders>
              <w:lef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8F06C9" w:rsidRPr="00A23F18" w:rsidRDefault="008F06C9" w:rsidP="00F92B49">
            <w:pPr>
              <w:spacing w:before="120" w:after="60" w:line="200" w:lineRule="exact"/>
              <w:ind w:right="15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INTERVENTIONS</w:t>
            </w:r>
          </w:p>
        </w:tc>
        <w:tc>
          <w:tcPr>
            <w:tcW w:w="2268" w:type="dxa"/>
            <w:shd w:val="clear" w:color="auto" w:fill="92CDDC" w:themeFill="accent5" w:themeFillTint="99"/>
            <w:vAlign w:val="center"/>
          </w:tcPr>
          <w:p w:rsidR="008F06C9" w:rsidRPr="00A23F18" w:rsidRDefault="008F06C9" w:rsidP="00F92B49">
            <w:pPr>
              <w:spacing w:before="120" w:after="60" w:line="200" w:lineRule="exact"/>
              <w:ind w:right="155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</w:tc>
      </w:tr>
      <w:tr w:rsidR="00C352DB" w:rsidRPr="00A23F18" w:rsidTr="004C1982">
        <w:tblPrEx>
          <w:tblCellMar>
            <w:top w:w="58" w:type="dxa"/>
            <w:bottom w:w="58" w:type="dxa"/>
          </w:tblCellMar>
        </w:tblPrEx>
        <w:trPr>
          <w:trHeight w:val="371"/>
        </w:trPr>
        <w:tc>
          <w:tcPr>
            <w:tcW w:w="2410" w:type="dxa"/>
            <w:shd w:val="clear" w:color="auto" w:fill="auto"/>
          </w:tcPr>
          <w:p w:rsidR="004A19B3" w:rsidRPr="004A19B3" w:rsidRDefault="00C5364B" w:rsidP="00025801">
            <w:pPr>
              <w:spacing w:after="60"/>
              <w:ind w:left="-23" w:right="-113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1B763F" wp14:editId="1C941732">
                      <wp:simplePos x="0" y="0"/>
                      <wp:positionH relativeFrom="column">
                        <wp:posOffset>-35865</wp:posOffset>
                      </wp:positionH>
                      <wp:positionV relativeFrom="paragraph">
                        <wp:posOffset>340360</wp:posOffset>
                      </wp:positionV>
                      <wp:extent cx="1466215" cy="1233170"/>
                      <wp:effectExtent l="0" t="0" r="635" b="508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215" cy="1233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2.8pt;margin-top:26.8pt;width:115.45pt;height:9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4A19B3" w:rsidRPr="004A19B3">
              <w:rPr>
                <w:rFonts w:asciiTheme="minorHAnsi" w:hAnsiTheme="minorHAnsi" w:cs="Arial"/>
                <w:sz w:val="21"/>
                <w:szCs w:val="21"/>
              </w:rPr>
              <w:t>Some combination of the following symptoms:</w:t>
            </w:r>
            <w:r w:rsidR="00025801">
              <w:rPr>
                <w:rFonts w:asciiTheme="minorHAnsi" w:hAnsiTheme="minorHAnsi" w:cs="Arial"/>
                <w:b/>
                <w:noProof/>
              </w:rPr>
              <w:t xml:space="preserve"> </w:t>
            </w:r>
          </w:p>
          <w:p w:rsidR="00C352DB" w:rsidRPr="00A4567E" w:rsidRDefault="00C352DB" w:rsidP="0055708F">
            <w:pPr>
              <w:ind w:left="-25" w:right="-11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567E">
              <w:rPr>
                <w:rFonts w:asciiTheme="minorHAnsi" w:hAnsiTheme="minorHAnsi" w:cs="Arial"/>
                <w:b/>
                <w:sz w:val="22"/>
                <w:szCs w:val="22"/>
              </w:rPr>
              <w:t>Fatigue, weight gain, dry skin, constipation, muscle aches, hair loss, impaired memory or concentration</w:t>
            </w:r>
            <w:r w:rsidR="000F4A99" w:rsidRPr="00A4567E">
              <w:rPr>
                <w:rFonts w:asciiTheme="minorHAnsi" w:hAnsiTheme="minorHAnsi" w:cs="Arial"/>
                <w:b/>
                <w:sz w:val="22"/>
                <w:szCs w:val="22"/>
              </w:rPr>
              <w:t>, feeling cold even in warm environments</w:t>
            </w:r>
          </w:p>
          <w:p w:rsidR="00A4567E" w:rsidRDefault="00A4567E" w:rsidP="0055708F">
            <w:pPr>
              <w:ind w:left="-25" w:right="-115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985EE6" w:rsidRPr="00145C9F" w:rsidRDefault="00985EE6" w:rsidP="0055708F">
            <w:pPr>
              <w:ind w:left="-25" w:right="-115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A4567E" w:rsidRPr="00A4567E" w:rsidRDefault="00A4567E" w:rsidP="00672412">
            <w:pPr>
              <w:spacing w:before="80"/>
              <w:ind w:left="-29" w:right="-115"/>
              <w:rPr>
                <w:rFonts w:asciiTheme="minorHAnsi" w:hAnsiTheme="minorHAnsi" w:cs="Arial"/>
                <w:sz w:val="21"/>
                <w:szCs w:val="21"/>
              </w:rPr>
            </w:pPr>
            <w:r w:rsidRPr="00A4567E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C352DB" w:rsidRPr="00A4567E">
              <w:rPr>
                <w:rFonts w:asciiTheme="minorHAnsi" w:hAnsiTheme="minorHAnsi" w:cs="Arial"/>
                <w:sz w:val="21"/>
                <w:szCs w:val="21"/>
              </w:rPr>
              <w:t xml:space="preserve">ENDOCRINE: </w:t>
            </w:r>
          </w:p>
          <w:p w:rsidR="00C352DB" w:rsidRPr="00145C9F" w:rsidRDefault="00C352DB" w:rsidP="00A4567E">
            <w:pPr>
              <w:ind w:left="-29" w:right="-115"/>
              <w:rPr>
                <w:rFonts w:eastAsia="Arial" w:cs="Arial"/>
                <w:b/>
                <w:bCs/>
                <w:w w:val="95"/>
                <w:sz w:val="21"/>
                <w:szCs w:val="21"/>
              </w:rPr>
            </w:pPr>
            <w:r w:rsidRPr="00A4567E">
              <w:rPr>
                <w:rFonts w:asciiTheme="minorHAnsi" w:hAnsiTheme="minorHAnsi" w:cs="Arial"/>
                <w:sz w:val="21"/>
                <w:szCs w:val="21"/>
              </w:rPr>
              <w:t>Hypothyroidism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F6F7F" w:rsidRPr="000F6F7F" w:rsidRDefault="000F6F7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C352DB" w:rsidRPr="00145C9F" w:rsidRDefault="00C352DB" w:rsidP="00A43F19">
            <w:pPr>
              <w:rPr>
                <w:rFonts w:asciiTheme="minorHAnsi" w:eastAsia="Arial" w:hAnsiTheme="minorHAnsi" w:cs="Arial"/>
                <w:b/>
                <w:bCs/>
                <w:w w:val="95"/>
                <w:sz w:val="21"/>
                <w:szCs w:val="21"/>
                <w:u w:val="single"/>
              </w:rPr>
            </w:pPr>
            <w:proofErr w:type="spellStart"/>
            <w:r w:rsidRPr="00145C9F">
              <w:rPr>
                <w:rFonts w:eastAsia="Arial" w:cs="Arial"/>
                <w:b/>
                <w:w w:val="90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eastAsia="Arial" w:cs="Arial"/>
                <w:b/>
                <w:w w:val="90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eastAsia="Arial" w:cs="Arial"/>
                <w:b/>
                <w:w w:val="90"/>
                <w:sz w:val="21"/>
                <w:szCs w:val="21"/>
              </w:rPr>
              <w:t>Pto</w:t>
            </w:r>
            <w:proofErr w:type="spellEnd"/>
            <w:r w:rsidRPr="00145C9F">
              <w:rPr>
                <w:rFonts w:eastAsia="Arial" w:cs="Arial"/>
                <w:b/>
                <w:w w:val="90"/>
                <w:sz w:val="21"/>
                <w:szCs w:val="21"/>
              </w:rPr>
              <w:t>, PAS</w:t>
            </w:r>
          </w:p>
          <w:p w:rsidR="00C352DB" w:rsidRPr="00145C9F" w:rsidRDefault="00C352DB" w:rsidP="00A43F1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C352DB" w:rsidRPr="00145C9F" w:rsidRDefault="00C352DB" w:rsidP="00A43F1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0F6F7F" w:rsidRPr="000F6F7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C352DB" w:rsidRPr="00145C9F" w:rsidRDefault="00C352DB" w:rsidP="0055708F">
            <w:pPr>
              <w:pStyle w:val="TableParagraph"/>
              <w:ind w:right="-115"/>
              <w:rPr>
                <w:rFonts w:eastAsia="Arial" w:cs="Arial"/>
                <w:b/>
                <w:w w:val="90"/>
                <w:sz w:val="21"/>
                <w:szCs w:val="21"/>
              </w:rPr>
            </w:pPr>
            <w:r w:rsidRPr="00145C9F">
              <w:rPr>
                <w:rFonts w:cs="Arial"/>
                <w:sz w:val="21"/>
                <w:szCs w:val="21"/>
              </w:rPr>
              <w:t>d4T</w:t>
            </w:r>
          </w:p>
        </w:tc>
        <w:tc>
          <w:tcPr>
            <w:tcW w:w="3827" w:type="dxa"/>
            <w:tcBorders>
              <w:right w:val="single" w:sz="4" w:space="0" w:color="7F7F7F" w:themeColor="text1" w:themeTint="80"/>
            </w:tcBorders>
            <w:shd w:val="clear" w:color="auto" w:fill="auto"/>
          </w:tcPr>
          <w:p w:rsidR="00C352DB" w:rsidRPr="00145C9F" w:rsidRDefault="00ED1C5C" w:rsidP="00983143">
            <w:pPr>
              <w:spacing w:before="60"/>
              <w:ind w:right="159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521DAA" w:rsidRPr="00145C9F" w:rsidRDefault="00521DAA" w:rsidP="0013338B">
            <w:pPr>
              <w:pStyle w:val="ListParagraph"/>
              <w:numPr>
                <w:ilvl w:val="0"/>
                <w:numId w:val="17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Does your fatigue prevent you from doing</w:t>
            </w:r>
            <w:r w:rsidR="00D651BC" w:rsidRPr="00145C9F">
              <w:rPr>
                <w:rFonts w:eastAsia="Arial" w:cs="Arial"/>
                <w:spacing w:val="-7"/>
                <w:sz w:val="21"/>
                <w:szCs w:val="21"/>
              </w:rPr>
              <w:t xml:space="preserve"> your normal daily activities? </w:t>
            </w:r>
          </w:p>
          <w:p w:rsidR="00521DAA" w:rsidRPr="00145C9F" w:rsidRDefault="00521DAA" w:rsidP="0013338B">
            <w:pPr>
              <w:pStyle w:val="ListParagraph"/>
              <w:numPr>
                <w:ilvl w:val="0"/>
                <w:numId w:val="17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Any changes from normal bowel movement pattern?</w:t>
            </w:r>
          </w:p>
          <w:p w:rsidR="00C352DB" w:rsidRPr="00145C9F" w:rsidRDefault="00521DAA" w:rsidP="0013338B">
            <w:pPr>
              <w:pStyle w:val="ListParagraph"/>
              <w:numPr>
                <w:ilvl w:val="0"/>
                <w:numId w:val="17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For female patients, any changes in menstruation?</w:t>
            </w:r>
          </w:p>
          <w:p w:rsidR="00D651BC" w:rsidRPr="00145C9F" w:rsidRDefault="00D651BC" w:rsidP="0013338B">
            <w:pPr>
              <w:pStyle w:val="ListParagraph"/>
              <w:numPr>
                <w:ilvl w:val="1"/>
                <w:numId w:val="17"/>
              </w:numPr>
              <w:ind w:left="515" w:right="155" w:hanging="270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If yes on any of the above, describe.</w:t>
            </w:r>
          </w:p>
          <w:p w:rsidR="00D651BC" w:rsidRPr="00145C9F" w:rsidRDefault="00D651BC" w:rsidP="0013338B">
            <w:pPr>
              <w:pStyle w:val="ListParagraph"/>
              <w:numPr>
                <w:ilvl w:val="0"/>
                <w:numId w:val="17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When did you first notice these symptoms?</w:t>
            </w:r>
          </w:p>
          <w:p w:rsidR="00983143" w:rsidRPr="00145C9F" w:rsidRDefault="00983143" w:rsidP="0013338B">
            <w:pPr>
              <w:spacing w:before="6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D651BC" w:rsidRPr="00145C9F" w:rsidRDefault="00D651BC" w:rsidP="005F32D0">
            <w:pPr>
              <w:pStyle w:val="TableParagraph"/>
              <w:numPr>
                <w:ilvl w:val="0"/>
                <w:numId w:val="17"/>
              </w:numPr>
              <w:tabs>
                <w:tab w:val="left" w:pos="4990"/>
              </w:tabs>
              <w:ind w:left="245" w:right="158" w:hanging="187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Vital signs with attention to temp and respirations</w:t>
            </w:r>
          </w:p>
          <w:p w:rsidR="00C352DB" w:rsidRPr="00145C9F" w:rsidRDefault="000F4A99" w:rsidP="005F32D0">
            <w:pPr>
              <w:pStyle w:val="TableParagraph"/>
              <w:numPr>
                <w:ilvl w:val="0"/>
                <w:numId w:val="17"/>
              </w:numPr>
              <w:tabs>
                <w:tab w:val="left" w:pos="4990"/>
              </w:tabs>
              <w:ind w:left="245" w:right="158" w:hanging="187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Serum thyroid stimulating hormone (</w:t>
            </w:r>
            <w:r w:rsidR="00C352DB" w:rsidRPr="00145C9F">
              <w:rPr>
                <w:rFonts w:eastAsia="Arial" w:cs="Arial"/>
                <w:sz w:val="21"/>
                <w:szCs w:val="21"/>
              </w:rPr>
              <w:t>TSH</w:t>
            </w:r>
            <w:r w:rsidRPr="00145C9F">
              <w:rPr>
                <w:rFonts w:eastAsia="Arial" w:cs="Arial"/>
                <w:sz w:val="21"/>
                <w:szCs w:val="21"/>
              </w:rPr>
              <w:t>)</w:t>
            </w:r>
          </w:p>
          <w:p w:rsidR="000F4A99" w:rsidRPr="00145C9F" w:rsidRDefault="000F4A99" w:rsidP="005F32D0">
            <w:pPr>
              <w:pStyle w:val="TableParagraph"/>
              <w:numPr>
                <w:ilvl w:val="0"/>
                <w:numId w:val="17"/>
              </w:numPr>
              <w:tabs>
                <w:tab w:val="left" w:pos="4990"/>
              </w:tabs>
              <w:spacing w:after="60"/>
              <w:ind w:left="245" w:right="158" w:hanging="187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O2 saturation</w:t>
            </w:r>
          </w:p>
        </w:tc>
        <w:tc>
          <w:tcPr>
            <w:tcW w:w="4962" w:type="dxa"/>
            <w:tcBorders>
              <w:left w:val="single" w:sz="4" w:space="0" w:color="7F7F7F" w:themeColor="text1" w:themeTint="80"/>
            </w:tcBorders>
            <w:shd w:val="clear" w:color="auto" w:fill="auto"/>
          </w:tcPr>
          <w:p w:rsidR="00983143" w:rsidRPr="00983143" w:rsidRDefault="009173B2" w:rsidP="0055075C">
            <w:pPr>
              <w:ind w:right="159"/>
              <w:jc w:val="both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 w:rsidRPr="0045723C"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 xml:space="preserve">Refer for further </w:t>
            </w:r>
            <w:r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>med</w:t>
            </w:r>
            <w:r w:rsidRPr="0045723C"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>ical evaluation if</w:t>
            </w:r>
            <w:r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 xml:space="preserve"> </w:t>
            </w:r>
            <w:r w:rsidRPr="009173B2">
              <w:rPr>
                <w:rFonts w:asciiTheme="minorHAnsi" w:eastAsiaTheme="minorEastAsia" w:hAnsiTheme="minorHAnsi" w:cs="Arial"/>
                <w:sz w:val="21"/>
                <w:szCs w:val="21"/>
              </w:rPr>
              <w:t>the patient shows signs of hypothyroidism.</w:t>
            </w:r>
          </w:p>
          <w:p w:rsidR="002D11A5" w:rsidRPr="00145C9F" w:rsidRDefault="000F116D" w:rsidP="004C1982">
            <w:pPr>
              <w:spacing w:before="120"/>
              <w:ind w:right="159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patient:</w:t>
            </w:r>
          </w:p>
          <w:p w:rsidR="002D11A5" w:rsidRPr="00145C9F" w:rsidRDefault="000F116D" w:rsidP="00206AAF">
            <w:pPr>
              <w:pStyle w:val="ListParagraph"/>
              <w:numPr>
                <w:ilvl w:val="0"/>
                <w:numId w:val="17"/>
              </w:numPr>
              <w:ind w:left="243" w:right="153" w:hanging="181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pacing w:val="-7"/>
                <w:sz w:val="21"/>
                <w:szCs w:val="21"/>
              </w:rPr>
              <w:t>Importance of k</w:t>
            </w:r>
            <w:r w:rsidR="00E367BD" w:rsidRPr="00145C9F">
              <w:rPr>
                <w:rFonts w:eastAsia="Arial" w:cs="Arial"/>
                <w:spacing w:val="-7"/>
                <w:sz w:val="21"/>
                <w:szCs w:val="21"/>
              </w:rPr>
              <w:t xml:space="preserve">eeping well hydrated and eating foods high in fiber </w:t>
            </w:r>
            <w:r w:rsidR="000F4A99" w:rsidRPr="00145C9F">
              <w:rPr>
                <w:rFonts w:eastAsia="Arial" w:cs="Arial"/>
                <w:spacing w:val="-7"/>
                <w:sz w:val="21"/>
                <w:szCs w:val="21"/>
              </w:rPr>
              <w:t>to prevent and/or address</w:t>
            </w:r>
            <w:r w:rsidR="00E367BD" w:rsidRPr="00145C9F">
              <w:rPr>
                <w:rFonts w:eastAsia="Arial" w:cs="Arial"/>
                <w:spacing w:val="-7"/>
                <w:sz w:val="21"/>
                <w:szCs w:val="21"/>
              </w:rPr>
              <w:t xml:space="preserve"> constipation</w:t>
            </w:r>
          </w:p>
          <w:p w:rsidR="00E367BD" w:rsidRPr="00145C9F" w:rsidRDefault="00E367BD" w:rsidP="00206AAF">
            <w:pPr>
              <w:pStyle w:val="ListParagraph"/>
              <w:numPr>
                <w:ilvl w:val="0"/>
                <w:numId w:val="17"/>
              </w:numPr>
              <w:ind w:left="243" w:right="153" w:hanging="181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Use of extra clothing or blankets to keep warm</w:t>
            </w:r>
            <w:r w:rsidR="00313C73" w:rsidRPr="00145C9F">
              <w:rPr>
                <w:rFonts w:eastAsia="Arial" w:cs="Arial"/>
                <w:spacing w:val="-7"/>
                <w:sz w:val="21"/>
                <w:szCs w:val="21"/>
              </w:rPr>
              <w:t>; avoid external heat sources</w:t>
            </w:r>
          </w:p>
          <w:p w:rsidR="00E367BD" w:rsidRPr="00145C9F" w:rsidRDefault="00E367BD" w:rsidP="00206AAF">
            <w:pPr>
              <w:pStyle w:val="ListParagraph"/>
              <w:numPr>
                <w:ilvl w:val="0"/>
                <w:numId w:val="17"/>
              </w:numPr>
              <w:ind w:left="243" w:right="153" w:hanging="181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Deep breathing and exercise as tolerated</w:t>
            </w:r>
          </w:p>
          <w:p w:rsidR="00C352DB" w:rsidRDefault="00C352DB" w:rsidP="00206AAF">
            <w:pPr>
              <w:pStyle w:val="ListParagraph"/>
              <w:numPr>
                <w:ilvl w:val="0"/>
                <w:numId w:val="17"/>
              </w:numPr>
              <w:ind w:left="243" w:right="153" w:hanging="181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Usually able to stop thyroid medication once MDR-TB treatment is completed</w:t>
            </w:r>
          </w:p>
          <w:p w:rsidR="00983143" w:rsidRPr="00145C9F" w:rsidRDefault="004D4865" w:rsidP="00983143">
            <w:pPr>
              <w:spacing w:before="120"/>
              <w:ind w:right="159"/>
              <w:jc w:val="both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Discuss with the doctor:</w:t>
            </w:r>
          </w:p>
          <w:p w:rsidR="00983143" w:rsidRPr="00983143" w:rsidRDefault="00983143" w:rsidP="00983143">
            <w:pPr>
              <w:pStyle w:val="ListParagraph"/>
              <w:numPr>
                <w:ilvl w:val="0"/>
                <w:numId w:val="6"/>
              </w:numPr>
              <w:ind w:left="243" w:right="153" w:hanging="181"/>
              <w:jc w:val="both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Whether thyroid replacement is needed (e.g., if TSH &gt; 1.5-2 times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uln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352DB" w:rsidRPr="00145C9F" w:rsidRDefault="00C352DB" w:rsidP="00412288">
            <w:pPr>
              <w:pStyle w:val="TableParagraph"/>
              <w:tabs>
                <w:tab w:val="left" w:pos="5015"/>
              </w:tabs>
              <w:ind w:right="65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PAS and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Pto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 xml:space="preserve">, especially in combination, can commonly cause hypothyroidism.  Obtain baseline TSH and monitor again every 3-6 months during treatment when patient is taking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Pto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>, or PAS.</w:t>
            </w:r>
          </w:p>
          <w:p w:rsidR="00C352DB" w:rsidRPr="00145C9F" w:rsidRDefault="00C352DB" w:rsidP="00C24DF8">
            <w:pPr>
              <w:pStyle w:val="TableParagraph"/>
              <w:tabs>
                <w:tab w:val="left" w:pos="5015"/>
              </w:tabs>
              <w:spacing w:before="120"/>
              <w:ind w:right="62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Some evidence showing subclinical hypothyroidism associated with some ARVs, particularly d4T. </w:t>
            </w:r>
          </w:p>
        </w:tc>
      </w:tr>
      <w:tr w:rsidR="00C352DB" w:rsidRPr="00A23F18" w:rsidTr="0080547B">
        <w:tblPrEx>
          <w:tblCellMar>
            <w:top w:w="58" w:type="dxa"/>
            <w:bottom w:w="58" w:type="dxa"/>
          </w:tblCellMar>
        </w:tblPrEx>
        <w:trPr>
          <w:trHeight w:val="20"/>
        </w:trPr>
        <w:tc>
          <w:tcPr>
            <w:tcW w:w="2410" w:type="dxa"/>
            <w:shd w:val="clear" w:color="auto" w:fill="F3F7ED"/>
          </w:tcPr>
          <w:p w:rsidR="004A19B3" w:rsidRPr="004A19B3" w:rsidRDefault="00025801" w:rsidP="00025801">
            <w:pPr>
              <w:spacing w:after="60"/>
              <w:ind w:left="-23" w:right="-113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8F16EC" wp14:editId="1E6F1D73">
                      <wp:simplePos x="0" y="0"/>
                      <wp:positionH relativeFrom="column">
                        <wp:posOffset>-30404</wp:posOffset>
                      </wp:positionH>
                      <wp:positionV relativeFrom="paragraph">
                        <wp:posOffset>343560</wp:posOffset>
                      </wp:positionV>
                      <wp:extent cx="1448410" cy="741872"/>
                      <wp:effectExtent l="0" t="0" r="0" b="12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8410" cy="7418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2.4pt;margin-top:27.05pt;width:114.05pt;height:5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4A19B3" w:rsidRPr="004A19B3">
              <w:rPr>
                <w:rFonts w:asciiTheme="minorHAnsi" w:hAnsiTheme="minorHAnsi" w:cs="Arial"/>
                <w:sz w:val="21"/>
                <w:szCs w:val="21"/>
              </w:rPr>
              <w:t>Some combination of the following symptoms:</w:t>
            </w:r>
          </w:p>
          <w:p w:rsidR="00C352DB" w:rsidRPr="00025801" w:rsidRDefault="00C352DB" w:rsidP="0055708F">
            <w:pPr>
              <w:ind w:left="-25" w:right="-115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25801">
              <w:rPr>
                <w:rFonts w:asciiTheme="minorHAnsi" w:hAnsiTheme="minorHAnsi" w:cs="Arial"/>
                <w:b/>
                <w:sz w:val="22"/>
                <w:szCs w:val="22"/>
              </w:rPr>
              <w:t xml:space="preserve">Fatigue, unusual thirst, frequent urination, confusion, headache, dizziness </w:t>
            </w:r>
          </w:p>
          <w:p w:rsidR="00A4567E" w:rsidRDefault="00A4567E" w:rsidP="0055708F">
            <w:pPr>
              <w:ind w:left="-25" w:right="-115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985EE6" w:rsidRPr="00145C9F" w:rsidRDefault="00985EE6" w:rsidP="0055708F">
            <w:pPr>
              <w:ind w:left="-25" w:right="-115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C352DB" w:rsidRPr="00A4567E" w:rsidRDefault="00A4567E" w:rsidP="00D84EF4">
            <w:pPr>
              <w:spacing w:before="120"/>
              <w:ind w:left="-29" w:right="-115"/>
              <w:rPr>
                <w:rFonts w:asciiTheme="minorHAnsi" w:hAnsiTheme="minorHAnsi" w:cs="Arial"/>
                <w:sz w:val="21"/>
                <w:szCs w:val="21"/>
              </w:rPr>
            </w:pPr>
            <w:r w:rsidRPr="00A4567E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C352DB" w:rsidRPr="00A4567E">
              <w:rPr>
                <w:rFonts w:asciiTheme="minorHAnsi" w:hAnsiTheme="minorHAnsi" w:cs="Arial"/>
                <w:sz w:val="21"/>
                <w:szCs w:val="21"/>
              </w:rPr>
              <w:t>ENDOCRINE:  Dysglycemia</w:t>
            </w:r>
          </w:p>
          <w:p w:rsidR="00C352DB" w:rsidRPr="00145C9F" w:rsidRDefault="00C352DB" w:rsidP="00D84EF4">
            <w:pPr>
              <w:ind w:left="-29" w:right="-115"/>
              <w:rPr>
                <w:rFonts w:asciiTheme="minorHAnsi" w:hAnsiTheme="minorHAnsi" w:cs="Arial"/>
                <w:sz w:val="21"/>
                <w:szCs w:val="21"/>
              </w:rPr>
            </w:pPr>
            <w:r w:rsidRPr="00A4567E">
              <w:rPr>
                <w:rFonts w:asciiTheme="minorHAnsi" w:hAnsiTheme="minorHAnsi" w:cs="Arial"/>
                <w:sz w:val="21"/>
                <w:szCs w:val="21"/>
              </w:rPr>
              <w:t>(disturbed blood sugar regulation)</w:t>
            </w:r>
          </w:p>
        </w:tc>
        <w:tc>
          <w:tcPr>
            <w:tcW w:w="1276" w:type="dxa"/>
            <w:shd w:val="clear" w:color="auto" w:fill="F4F8EE"/>
          </w:tcPr>
          <w:p w:rsidR="000F6F7F" w:rsidRPr="000F6F7F" w:rsidRDefault="000F6F7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C352DB" w:rsidRPr="00145C9F" w:rsidRDefault="00C352DB" w:rsidP="00C352DB">
            <w:pPr>
              <w:rPr>
                <w:rFonts w:asciiTheme="minorHAnsi" w:eastAsia="Arial" w:hAnsiTheme="minorHAnsi" w:cs="Arial"/>
                <w:b/>
                <w:bCs/>
                <w:w w:val="95"/>
                <w:sz w:val="21"/>
                <w:szCs w:val="21"/>
                <w:u w:val="single"/>
              </w:rPr>
            </w:pP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Gfx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Mxf</w:t>
            </w:r>
            <w:proofErr w:type="spellEnd"/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,</w:t>
            </w:r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Lfx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asciiTheme="minorHAnsi" w:hAnsiTheme="minorHAnsi" w:cs="Arial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asciiTheme="minorHAnsi" w:hAnsiTheme="minorHAnsi" w:cs="Arial"/>
                <w:sz w:val="21"/>
                <w:szCs w:val="21"/>
              </w:rPr>
              <w:t>Pto</w:t>
            </w:r>
            <w:proofErr w:type="spellEnd"/>
          </w:p>
          <w:p w:rsidR="00C352DB" w:rsidRPr="00145C9F" w:rsidRDefault="00C352DB" w:rsidP="00A43F19">
            <w:pPr>
              <w:rPr>
                <w:rFonts w:asciiTheme="minorHAnsi" w:eastAsia="Arial" w:hAnsiTheme="minorHAnsi" w:cs="Arial"/>
                <w:bCs/>
                <w:w w:val="95"/>
                <w:sz w:val="21"/>
                <w:szCs w:val="21"/>
                <w:u w:val="single"/>
              </w:rPr>
            </w:pPr>
          </w:p>
          <w:p w:rsidR="00C352DB" w:rsidRPr="00145C9F" w:rsidRDefault="00C352DB" w:rsidP="00A43F19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0F6F7F" w:rsidRPr="000F6F7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C352DB" w:rsidRPr="00145C9F" w:rsidRDefault="00C352DB" w:rsidP="0055708F">
            <w:pPr>
              <w:pStyle w:val="TableParagraph"/>
              <w:ind w:right="-115"/>
              <w:rPr>
                <w:rFonts w:eastAsia="Arial" w:cs="Arial"/>
                <w:w w:val="90"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bCs/>
                <w:w w:val="95"/>
                <w:sz w:val="21"/>
                <w:szCs w:val="21"/>
              </w:rPr>
              <w:t>Protease inhibitors</w:t>
            </w:r>
          </w:p>
        </w:tc>
        <w:tc>
          <w:tcPr>
            <w:tcW w:w="3827" w:type="dxa"/>
            <w:tcBorders>
              <w:right w:val="single" w:sz="4" w:space="0" w:color="7F7F7F" w:themeColor="text1" w:themeTint="80"/>
            </w:tcBorders>
            <w:shd w:val="clear" w:color="auto" w:fill="F3F7ED"/>
          </w:tcPr>
          <w:p w:rsidR="004E0256" w:rsidRPr="00F805FA" w:rsidRDefault="004E0256" w:rsidP="00185B7A">
            <w:pPr>
              <w:ind w:right="158"/>
              <w:rPr>
                <w:rFonts w:eastAsia="Arial" w:cs="Arial"/>
                <w:b/>
                <w:sz w:val="21"/>
                <w:szCs w:val="21"/>
              </w:rPr>
            </w:pPr>
            <w:r w:rsidRPr="00F805FA">
              <w:rPr>
                <w:rFonts w:eastAsia="Arial" w:cs="Arial"/>
                <w:b/>
                <w:sz w:val="21"/>
                <w:szCs w:val="21"/>
              </w:rPr>
              <w:t xml:space="preserve">Observe for signs of </w:t>
            </w:r>
            <w:r w:rsidRPr="00F805FA">
              <w:rPr>
                <w:rFonts w:eastAsia="Arial" w:cs="Arial"/>
                <w:sz w:val="21"/>
                <w:szCs w:val="21"/>
              </w:rPr>
              <w:t>confusion.</w:t>
            </w:r>
          </w:p>
          <w:p w:rsidR="00C352DB" w:rsidRPr="00145C9F" w:rsidRDefault="00ED1C5C" w:rsidP="004E0256">
            <w:pPr>
              <w:spacing w:before="120"/>
              <w:ind w:right="159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C352DB" w:rsidRPr="00145C9F" w:rsidRDefault="00C352DB" w:rsidP="009E0646">
            <w:pPr>
              <w:pStyle w:val="ListParagraph"/>
              <w:numPr>
                <w:ilvl w:val="0"/>
                <w:numId w:val="6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Have you had problems with your blood sugar in the past?</w:t>
            </w:r>
          </w:p>
          <w:p w:rsidR="00174962" w:rsidRPr="00145C9F" w:rsidRDefault="00174962" w:rsidP="009E0646">
            <w:pPr>
              <w:pStyle w:val="ListParagraph"/>
              <w:numPr>
                <w:ilvl w:val="0"/>
                <w:numId w:val="6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What have you had to eat today?  What are the usual foods you eat/fluids you drink?</w:t>
            </w:r>
          </w:p>
          <w:p w:rsidR="00C352DB" w:rsidRPr="00145C9F" w:rsidRDefault="00C352DB" w:rsidP="009E0646">
            <w:pPr>
              <w:pStyle w:val="ListParagraph"/>
              <w:numPr>
                <w:ilvl w:val="0"/>
                <w:numId w:val="6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Are you taking any medication for your blood sugar? If so, what medicine?</w:t>
            </w:r>
          </w:p>
          <w:p w:rsidR="00C352DB" w:rsidRPr="00145C9F" w:rsidRDefault="00C352DB" w:rsidP="009E0646">
            <w:pPr>
              <w:pStyle w:val="ListParagraph"/>
              <w:numPr>
                <w:ilvl w:val="0"/>
                <w:numId w:val="6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Are you taking any herbs or traditional medicine?  If so, what and how often?</w:t>
            </w:r>
          </w:p>
          <w:p w:rsidR="00983143" w:rsidRPr="00145C9F" w:rsidRDefault="00983143" w:rsidP="00983143">
            <w:pPr>
              <w:spacing w:before="120"/>
              <w:rPr>
                <w:rFonts w:eastAsia="Arial" w:cs="Arial"/>
                <w:b/>
                <w:sz w:val="21"/>
                <w:szCs w:val="21"/>
              </w:rPr>
            </w:pPr>
            <w:r w:rsidRPr="00145C9F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C352DB" w:rsidRPr="00145C9F" w:rsidRDefault="00C352DB" w:rsidP="005F32D0">
            <w:pPr>
              <w:pStyle w:val="TableParagraph"/>
              <w:numPr>
                <w:ilvl w:val="0"/>
                <w:numId w:val="6"/>
              </w:numPr>
              <w:tabs>
                <w:tab w:val="left" w:pos="4990"/>
              </w:tabs>
              <w:ind w:left="245" w:right="158" w:hanging="187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pacing w:val="-7"/>
                <w:sz w:val="21"/>
                <w:szCs w:val="21"/>
              </w:rPr>
              <w:t>Serum glucose and HgbA1c</w:t>
            </w:r>
          </w:p>
          <w:p w:rsidR="00C352DB" w:rsidRPr="00145C9F" w:rsidRDefault="00C352DB" w:rsidP="005F32D0">
            <w:pPr>
              <w:pStyle w:val="TableParagraph"/>
              <w:numPr>
                <w:ilvl w:val="0"/>
                <w:numId w:val="6"/>
              </w:numPr>
              <w:tabs>
                <w:tab w:val="left" w:pos="4990"/>
              </w:tabs>
              <w:ind w:left="245" w:right="158" w:hanging="187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Nutrition and medication assessment</w:t>
            </w:r>
          </w:p>
        </w:tc>
        <w:tc>
          <w:tcPr>
            <w:tcW w:w="4962" w:type="dxa"/>
            <w:tcBorders>
              <w:left w:val="single" w:sz="4" w:space="0" w:color="7F7F7F" w:themeColor="text1" w:themeTint="80"/>
            </w:tcBorders>
            <w:shd w:val="clear" w:color="auto" w:fill="F3F7ED"/>
          </w:tcPr>
          <w:p w:rsidR="00C352DB" w:rsidRPr="00145C9F" w:rsidRDefault="000F116D" w:rsidP="004C1982">
            <w:pPr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 on:</w:t>
            </w:r>
          </w:p>
          <w:p w:rsidR="004E0256" w:rsidRDefault="004E0256" w:rsidP="004E0256">
            <w:pPr>
              <w:pStyle w:val="TableParagraph"/>
              <w:numPr>
                <w:ilvl w:val="0"/>
                <w:numId w:val="29"/>
              </w:numPr>
              <w:tabs>
                <w:tab w:val="left" w:pos="4990"/>
              </w:tabs>
              <w:ind w:left="243" w:hanging="181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Healthy nutrition and goal setting; refer for nutrition counseling if available</w:t>
            </w:r>
          </w:p>
          <w:p w:rsidR="00C352DB" w:rsidRPr="00145C9F" w:rsidRDefault="00C352DB" w:rsidP="004E0256">
            <w:pPr>
              <w:pStyle w:val="TableParagraph"/>
              <w:numPr>
                <w:ilvl w:val="0"/>
                <w:numId w:val="29"/>
              </w:numPr>
              <w:tabs>
                <w:tab w:val="left" w:pos="4990"/>
              </w:tabs>
              <w:ind w:left="243" w:hanging="181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Importance of adherence to treatment and coordination of care for both TB and diabetes in known diabetic patients</w:t>
            </w:r>
          </w:p>
          <w:p w:rsidR="00C352DB" w:rsidRPr="00145C9F" w:rsidRDefault="004D4865" w:rsidP="00206AAF">
            <w:pPr>
              <w:spacing w:before="6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Discuss with the doctor:</w:t>
            </w:r>
          </w:p>
          <w:p w:rsidR="00185B7A" w:rsidRDefault="00C352DB" w:rsidP="0013338B">
            <w:pPr>
              <w:pStyle w:val="TableParagraph"/>
              <w:numPr>
                <w:ilvl w:val="0"/>
                <w:numId w:val="32"/>
              </w:numPr>
              <w:tabs>
                <w:tab w:val="left" w:pos="4990"/>
              </w:tabs>
              <w:ind w:left="243" w:hanging="181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Whether adjustment to diabetes medication may be needed if patient is also a diabetic on treatment</w:t>
            </w:r>
          </w:p>
          <w:p w:rsidR="00185B7A" w:rsidRPr="00185B7A" w:rsidRDefault="00185B7A" w:rsidP="00206AAF">
            <w:pPr>
              <w:pStyle w:val="TableParagraph"/>
              <w:numPr>
                <w:ilvl w:val="0"/>
                <w:numId w:val="32"/>
              </w:numPr>
              <w:tabs>
                <w:tab w:val="left" w:pos="4990"/>
              </w:tabs>
              <w:ind w:left="243" w:right="153" w:hanging="181"/>
              <w:rPr>
                <w:rFonts w:eastAsia="Arial" w:cs="Arial"/>
                <w:sz w:val="21"/>
                <w:szCs w:val="21"/>
              </w:rPr>
            </w:pPr>
            <w:r w:rsidRPr="00185B7A">
              <w:rPr>
                <w:rFonts w:eastAsia="Arial" w:cs="Arial"/>
                <w:sz w:val="21"/>
                <w:szCs w:val="21"/>
              </w:rPr>
              <w:t xml:space="preserve">Where symptoms of gastroparesis (e.g., nausea and vomiting along with abdominal pain, feeling of fullness after eating only a few bites) accompany the other symptoms of dysglycemia, </w:t>
            </w:r>
            <w:r w:rsidRPr="00185B7A">
              <w:rPr>
                <w:rFonts w:eastAsia="Arial" w:cs="Arial"/>
                <w:b/>
                <w:sz w:val="21"/>
                <w:szCs w:val="21"/>
              </w:rPr>
              <w:t>discuss with the doctor</w:t>
            </w:r>
            <w:r w:rsidRPr="00185B7A">
              <w:rPr>
                <w:rFonts w:eastAsia="Arial" w:cs="Arial"/>
                <w:sz w:val="21"/>
                <w:szCs w:val="21"/>
              </w:rPr>
              <w:t xml:space="preserve"> whether gastric motility treatment may be beneficial (e.g., metoclopramide).</w:t>
            </w:r>
          </w:p>
        </w:tc>
        <w:tc>
          <w:tcPr>
            <w:tcW w:w="2268" w:type="dxa"/>
            <w:shd w:val="clear" w:color="auto" w:fill="F3F7ED"/>
          </w:tcPr>
          <w:p w:rsidR="00185B7A" w:rsidRDefault="00185B7A" w:rsidP="0013338B">
            <w:pPr>
              <w:pStyle w:val="TableParagraph"/>
              <w:tabs>
                <w:tab w:val="left" w:pos="5015"/>
              </w:tabs>
              <w:ind w:right="62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>Some herbs have been shown to interact with anti-diabetic drugs impacting blood sugar regulation.</w:t>
            </w:r>
          </w:p>
          <w:p w:rsidR="00C352DB" w:rsidRPr="00145C9F" w:rsidRDefault="00C352DB" w:rsidP="0013338B">
            <w:pPr>
              <w:pStyle w:val="TableParagraph"/>
              <w:tabs>
                <w:tab w:val="left" w:pos="5015"/>
              </w:tabs>
              <w:spacing w:before="120"/>
              <w:ind w:right="62"/>
              <w:rPr>
                <w:rFonts w:eastAsia="Arial" w:cs="Arial"/>
                <w:sz w:val="21"/>
                <w:szCs w:val="21"/>
              </w:rPr>
            </w:pPr>
            <w:r w:rsidRPr="00145C9F">
              <w:rPr>
                <w:rFonts w:eastAsia="Arial" w:cs="Arial"/>
                <w:sz w:val="21"/>
                <w:szCs w:val="21"/>
              </w:rPr>
              <w:t xml:space="preserve">Patients with diabetes tend to have slower GI motility increasing risk for nausea and vomiting with medications like 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Eto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>/</w:t>
            </w:r>
            <w:proofErr w:type="spellStart"/>
            <w:r w:rsidRPr="00145C9F">
              <w:rPr>
                <w:rFonts w:eastAsia="Arial" w:cs="Arial"/>
                <w:sz w:val="21"/>
                <w:szCs w:val="21"/>
              </w:rPr>
              <w:t>Pto</w:t>
            </w:r>
            <w:proofErr w:type="spellEnd"/>
            <w:r w:rsidRPr="00145C9F">
              <w:rPr>
                <w:rFonts w:eastAsia="Arial" w:cs="Arial"/>
                <w:sz w:val="21"/>
                <w:szCs w:val="21"/>
              </w:rPr>
              <w:t xml:space="preserve"> making glucose regulation more difficult.</w:t>
            </w:r>
          </w:p>
        </w:tc>
      </w:tr>
    </w:tbl>
    <w:p w:rsidR="005146A1" w:rsidRDefault="005146A1" w:rsidP="00FD6377">
      <w:pPr>
        <w:spacing w:after="0" w:line="80" w:lineRule="exact"/>
        <w:rPr>
          <w:rFonts w:asciiTheme="minorHAnsi" w:hAnsiTheme="minorHAnsi" w:cs="Arial"/>
          <w:sz w:val="8"/>
          <w:szCs w:val="8"/>
        </w:rPr>
        <w:sectPr w:rsidR="005146A1" w:rsidSect="004C1982">
          <w:pgSz w:w="15840" w:h="12240" w:orient="landscape" w:code="1"/>
          <w:pgMar w:top="862" w:right="720" w:bottom="720" w:left="720" w:header="1247" w:footer="720" w:gutter="0"/>
          <w:cols w:space="720"/>
          <w:docGrid w:linePitch="360"/>
        </w:sectPr>
      </w:pPr>
    </w:p>
    <w:p w:rsidR="00514AAA" w:rsidRDefault="00514AAA" w:rsidP="00FD6377">
      <w:pPr>
        <w:spacing w:after="0" w:line="80" w:lineRule="exact"/>
        <w:rPr>
          <w:rFonts w:asciiTheme="minorHAnsi" w:hAnsiTheme="minorHAnsi" w:cs="Arial"/>
          <w:sz w:val="8"/>
          <w:szCs w:val="8"/>
        </w:rPr>
      </w:pPr>
    </w:p>
    <w:tbl>
      <w:tblPr>
        <w:tblStyle w:val="TableGrid"/>
        <w:tblW w:w="14743" w:type="dxa"/>
        <w:tblInd w:w="-27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346"/>
        <w:gridCol w:w="3119"/>
        <w:gridCol w:w="4252"/>
        <w:gridCol w:w="3686"/>
      </w:tblGrid>
      <w:tr w:rsidR="00BA715A" w:rsidRPr="00A23F18" w:rsidTr="00B11691">
        <w:trPr>
          <w:trHeight w:val="433"/>
        </w:trPr>
        <w:tc>
          <w:tcPr>
            <w:tcW w:w="2340" w:type="dxa"/>
            <w:shd w:val="clear" w:color="auto" w:fill="92CDDC" w:themeFill="accent5" w:themeFillTint="99"/>
            <w:vAlign w:val="center"/>
          </w:tcPr>
          <w:p w:rsidR="00BA715A" w:rsidRPr="00A23F18" w:rsidRDefault="00BA715A" w:rsidP="0055708F">
            <w:pPr>
              <w:spacing w:after="60"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SYMPTOM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(s)/</w:t>
            </w:r>
          </w:p>
          <w:p w:rsidR="00BA715A" w:rsidRPr="00A23F18" w:rsidRDefault="00BA715A" w:rsidP="0055708F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POTENTIAL TOXICITY</w:t>
            </w:r>
          </w:p>
        </w:tc>
        <w:tc>
          <w:tcPr>
            <w:tcW w:w="1346" w:type="dxa"/>
            <w:shd w:val="clear" w:color="auto" w:fill="92CDDC" w:themeFill="accent5" w:themeFillTint="99"/>
            <w:vAlign w:val="center"/>
          </w:tcPr>
          <w:p w:rsidR="00BA715A" w:rsidRPr="00A23F18" w:rsidRDefault="00BA715A" w:rsidP="00BA715A">
            <w:pPr>
              <w:spacing w:line="200" w:lineRule="exact"/>
              <w:ind w:left="-115" w:right="-11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POSSIBLE</w:t>
            </w: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 xml:space="preserve"> OFFENDING DRUG</w:t>
            </w:r>
          </w:p>
        </w:tc>
        <w:tc>
          <w:tcPr>
            <w:tcW w:w="3119" w:type="dxa"/>
            <w:shd w:val="clear" w:color="auto" w:fill="92CDDC" w:themeFill="accent5" w:themeFillTint="99"/>
            <w:vAlign w:val="center"/>
          </w:tcPr>
          <w:p w:rsidR="00BA715A" w:rsidRPr="00A23F18" w:rsidRDefault="00BA715A" w:rsidP="0055708F">
            <w:pPr>
              <w:spacing w:before="120" w:after="60" w:line="200" w:lineRule="exact"/>
              <w:ind w:right="155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ASSESSMENT</w:t>
            </w:r>
          </w:p>
        </w:tc>
        <w:tc>
          <w:tcPr>
            <w:tcW w:w="4252" w:type="dxa"/>
            <w:shd w:val="clear" w:color="auto" w:fill="92CDDC" w:themeFill="accent5" w:themeFillTint="99"/>
            <w:vAlign w:val="center"/>
          </w:tcPr>
          <w:p w:rsidR="00BA715A" w:rsidRPr="00A23F18" w:rsidRDefault="00BA715A" w:rsidP="0055708F">
            <w:pPr>
              <w:spacing w:before="120" w:after="60" w:line="200" w:lineRule="exact"/>
              <w:ind w:right="155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INTERVENTIONS</w:t>
            </w:r>
          </w:p>
        </w:tc>
        <w:tc>
          <w:tcPr>
            <w:tcW w:w="3686" w:type="dxa"/>
            <w:shd w:val="clear" w:color="auto" w:fill="92CDDC" w:themeFill="accent5" w:themeFillTint="99"/>
            <w:vAlign w:val="center"/>
          </w:tcPr>
          <w:p w:rsidR="00BA715A" w:rsidRPr="00A23F18" w:rsidRDefault="00BA715A" w:rsidP="0055708F">
            <w:pPr>
              <w:spacing w:before="120" w:after="60" w:line="200" w:lineRule="exact"/>
              <w:ind w:right="155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</w:tc>
      </w:tr>
      <w:tr w:rsidR="00282C97" w:rsidRPr="00A23F18" w:rsidTr="00B11691">
        <w:trPr>
          <w:trHeight w:val="21"/>
        </w:trPr>
        <w:tc>
          <w:tcPr>
            <w:tcW w:w="2340" w:type="dxa"/>
            <w:shd w:val="clear" w:color="auto" w:fill="auto"/>
          </w:tcPr>
          <w:p w:rsidR="00282C97" w:rsidRPr="00254CDB" w:rsidRDefault="00025801" w:rsidP="0055708F">
            <w:pPr>
              <w:ind w:left="-25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ECEDC3" wp14:editId="3C6A0371">
                      <wp:simplePos x="0" y="0"/>
                      <wp:positionH relativeFrom="column">
                        <wp:posOffset>-43240</wp:posOffset>
                      </wp:positionH>
                      <wp:positionV relativeFrom="paragraph">
                        <wp:posOffset>-9034</wp:posOffset>
                      </wp:positionV>
                      <wp:extent cx="1388853" cy="379562"/>
                      <wp:effectExtent l="0" t="0" r="1905" b="19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853" cy="379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3.4pt;margin-top:-.7pt;width:109.35pt;height:2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155C5F">
              <w:rPr>
                <w:rFonts w:asciiTheme="minorHAnsi" w:hAnsiTheme="minorHAnsi" w:cs="Arial"/>
                <w:b/>
                <w:sz w:val="22"/>
                <w:szCs w:val="22"/>
              </w:rPr>
              <w:t>Skin rash or</w:t>
            </w:r>
            <w:r w:rsidR="00282C97" w:rsidRPr="00254CDB">
              <w:rPr>
                <w:rFonts w:asciiTheme="minorHAnsi" w:hAnsiTheme="minorHAnsi" w:cs="Arial"/>
                <w:b/>
                <w:sz w:val="22"/>
                <w:szCs w:val="22"/>
              </w:rPr>
              <w:t xml:space="preserve"> a</w:t>
            </w:r>
            <w:r w:rsidR="008F4E33" w:rsidRPr="00254CDB">
              <w:rPr>
                <w:rFonts w:asciiTheme="minorHAnsi" w:hAnsiTheme="minorHAnsi" w:cs="Arial"/>
                <w:b/>
                <w:sz w:val="22"/>
                <w:szCs w:val="22"/>
              </w:rPr>
              <w:t>llergic reaction</w:t>
            </w:r>
            <w:r w:rsidR="00282C97" w:rsidRPr="00254CD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:rsidR="00282C97" w:rsidRDefault="00282C97" w:rsidP="007875A6">
            <w:pPr>
              <w:ind w:left="-25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22300C" w:rsidRDefault="0022300C" w:rsidP="007875A6">
            <w:pPr>
              <w:ind w:left="-25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282C97" w:rsidRPr="00254CDB" w:rsidRDefault="00E6208B" w:rsidP="007875A6">
            <w:pPr>
              <w:ind w:left="-25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282C97" w:rsidRPr="00254CDB">
              <w:rPr>
                <w:rFonts w:asciiTheme="minorHAnsi" w:hAnsiTheme="minorHAnsi" w:cs="Arial"/>
                <w:sz w:val="21"/>
                <w:szCs w:val="21"/>
              </w:rPr>
              <w:t>HYPERSENSITIVITY</w:t>
            </w:r>
          </w:p>
        </w:tc>
        <w:tc>
          <w:tcPr>
            <w:tcW w:w="1346" w:type="dxa"/>
            <w:shd w:val="clear" w:color="auto" w:fill="auto"/>
          </w:tcPr>
          <w:p w:rsidR="000F6F7F" w:rsidRPr="000F6F7F" w:rsidRDefault="000F6F7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282C97" w:rsidRPr="00C352DB" w:rsidRDefault="00DB0A13" w:rsidP="00BA715A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 w:rsidRPr="00DB0A13">
              <w:rPr>
                <w:rFonts w:asciiTheme="minorHAnsi" w:hAnsiTheme="minorHAnsi" w:cs="Arial"/>
                <w:b/>
                <w:sz w:val="21"/>
                <w:szCs w:val="21"/>
              </w:rPr>
              <w:t>Inh</w:t>
            </w:r>
            <w:proofErr w:type="spellEnd"/>
            <w:r w:rsidR="00282C97" w:rsidRPr="00DB0A13">
              <w:rPr>
                <w:rFonts w:asciiTheme="minorHAnsi" w:eastAsia="Arial" w:hAnsiTheme="minorHAnsi" w:cs="Arial"/>
                <w:b/>
                <w:bCs/>
                <w:sz w:val="21"/>
                <w:szCs w:val="21"/>
              </w:rPr>
              <w:t>,</w:t>
            </w:r>
            <w:r w:rsidR="00282C97" w:rsidRPr="00181426">
              <w:rPr>
                <w:rFonts w:asciiTheme="minorHAnsi" w:eastAsia="Arial" w:hAnsiTheme="minorHAnsi" w:cs="Arial"/>
                <w:b/>
                <w:bCs/>
                <w:spacing w:val="-9"/>
                <w:sz w:val="21"/>
                <w:szCs w:val="21"/>
              </w:rPr>
              <w:t xml:space="preserve"> </w:t>
            </w:r>
            <w:r w:rsidR="00282C97" w:rsidRPr="00181426">
              <w:rPr>
                <w:rFonts w:asciiTheme="minorHAnsi" w:eastAsia="Arial" w:hAnsiTheme="minorHAnsi" w:cs="Arial"/>
                <w:b/>
                <w:bCs/>
                <w:sz w:val="21"/>
                <w:szCs w:val="21"/>
              </w:rPr>
              <w:t>R</w:t>
            </w:r>
            <w:r w:rsidR="00710CA9">
              <w:rPr>
                <w:rFonts w:asciiTheme="minorHAnsi" w:eastAsia="Arial" w:hAnsiTheme="minorHAnsi" w:cs="Arial"/>
                <w:b/>
                <w:bCs/>
                <w:sz w:val="21"/>
                <w:szCs w:val="21"/>
              </w:rPr>
              <w:t>if</w:t>
            </w:r>
            <w:r w:rsidR="00282C97" w:rsidRPr="00181426">
              <w:rPr>
                <w:rFonts w:asciiTheme="minorHAnsi" w:eastAsia="Arial" w:hAnsiTheme="minorHAnsi" w:cs="Arial"/>
                <w:b/>
                <w:bCs/>
                <w:sz w:val="21"/>
                <w:szCs w:val="21"/>
              </w:rPr>
              <w:t>,</w:t>
            </w:r>
            <w:r w:rsidR="00282C97" w:rsidRPr="00181426">
              <w:rPr>
                <w:rFonts w:asciiTheme="minorHAnsi" w:eastAsia="Arial" w:hAnsiTheme="minorHAnsi" w:cs="Arial"/>
                <w:b/>
                <w:bCs/>
                <w:spacing w:val="-8"/>
                <w:sz w:val="21"/>
                <w:szCs w:val="21"/>
              </w:rPr>
              <w:t xml:space="preserve"> </w:t>
            </w:r>
            <w:proofErr w:type="spellStart"/>
            <w:r w:rsidR="00741EB1">
              <w:rPr>
                <w:rFonts w:asciiTheme="minorHAnsi" w:eastAsia="Arial" w:hAnsiTheme="minorHAnsi" w:cs="Arial"/>
                <w:b/>
                <w:bCs/>
                <w:spacing w:val="-8"/>
                <w:sz w:val="21"/>
                <w:szCs w:val="21"/>
              </w:rPr>
              <w:t>P</w:t>
            </w:r>
            <w:r w:rsidR="00710CA9">
              <w:rPr>
                <w:rFonts w:asciiTheme="minorHAnsi" w:eastAsia="Arial" w:hAnsiTheme="minorHAnsi" w:cs="Arial"/>
                <w:b/>
                <w:bCs/>
                <w:sz w:val="21"/>
                <w:szCs w:val="21"/>
              </w:rPr>
              <w:t>za</w:t>
            </w:r>
            <w:proofErr w:type="spellEnd"/>
            <w:r w:rsidR="00282C97" w:rsidRPr="00181426">
              <w:rPr>
                <w:rFonts w:asciiTheme="minorHAnsi" w:eastAsia="Arial" w:hAnsiTheme="minorHAnsi" w:cs="Arial"/>
                <w:b/>
                <w:bCs/>
                <w:sz w:val="21"/>
                <w:szCs w:val="21"/>
              </w:rPr>
              <w:t xml:space="preserve">, </w:t>
            </w:r>
            <w:r w:rsidRPr="00145C9F">
              <w:rPr>
                <w:rFonts w:asciiTheme="minorHAnsi" w:hAnsiTheme="minorHAnsi" w:cs="Arial"/>
                <w:b/>
                <w:sz w:val="21"/>
                <w:szCs w:val="21"/>
              </w:rPr>
              <w:t>PAS,</w:t>
            </w:r>
            <w:r w:rsidR="00282C97" w:rsidRPr="00181426">
              <w:rPr>
                <w:rFonts w:asciiTheme="minorHAnsi" w:eastAsia="Arial" w:hAnsiTheme="minorHAnsi" w:cs="Arial"/>
                <w:b/>
                <w:bCs/>
                <w:spacing w:val="-2"/>
                <w:w w:val="90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FQs </w:t>
            </w:r>
            <w:r w:rsidRPr="00DB0A13">
              <w:rPr>
                <w:rFonts w:asciiTheme="minorHAnsi" w:hAnsiTheme="minorHAnsi" w:cs="Arial"/>
                <w:b/>
                <w:sz w:val="21"/>
                <w:szCs w:val="21"/>
              </w:rPr>
              <w:t>(</w:t>
            </w:r>
            <w:proofErr w:type="spellStart"/>
            <w:r w:rsidRPr="00DB0A13">
              <w:rPr>
                <w:rFonts w:asciiTheme="minorHAnsi" w:hAnsiTheme="minorHAnsi" w:cs="Arial"/>
                <w:b/>
                <w:sz w:val="21"/>
                <w:szCs w:val="21"/>
              </w:rPr>
              <w:t>Lfx</w:t>
            </w:r>
            <w:proofErr w:type="spellEnd"/>
            <w:r w:rsidRPr="00DB0A13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Pr="00DB0A13">
              <w:rPr>
                <w:rFonts w:asciiTheme="minorHAnsi" w:hAnsiTheme="minorHAnsi" w:cs="Arial"/>
                <w:b/>
                <w:sz w:val="21"/>
                <w:szCs w:val="21"/>
              </w:rPr>
              <w:t>Mfx</w:t>
            </w:r>
            <w:proofErr w:type="spellEnd"/>
            <w:r w:rsidRPr="00DB0A13">
              <w:rPr>
                <w:rFonts w:asciiTheme="minorHAnsi" w:hAnsiTheme="minorHAnsi" w:cs="Arial"/>
                <w:b/>
                <w:sz w:val="21"/>
                <w:szCs w:val="21"/>
              </w:rPr>
              <w:t>)</w:t>
            </w:r>
            <w:r w:rsidR="00282C97" w:rsidRPr="00181426">
              <w:rPr>
                <w:rFonts w:asciiTheme="minorHAnsi" w:eastAsia="Arial" w:hAnsiTheme="minorHAnsi" w:cs="Arial"/>
                <w:w w:val="90"/>
                <w:sz w:val="21"/>
                <w:szCs w:val="21"/>
              </w:rPr>
              <w:t>,</w:t>
            </w:r>
            <w:r w:rsidR="00282C97" w:rsidRPr="00181426">
              <w:rPr>
                <w:rFonts w:asciiTheme="minorHAnsi" w:eastAsia="Arial" w:hAnsiTheme="minorHAnsi" w:cs="Arial"/>
                <w:spacing w:val="21"/>
                <w:w w:val="90"/>
                <w:sz w:val="21"/>
                <w:szCs w:val="21"/>
              </w:rPr>
              <w:t xml:space="preserve"> </w:t>
            </w:r>
            <w:r w:rsidR="00282C97">
              <w:rPr>
                <w:rFonts w:eastAsia="Arial" w:cs="Arial"/>
                <w:sz w:val="21"/>
                <w:szCs w:val="21"/>
              </w:rPr>
              <w:t>and others</w:t>
            </w:r>
          </w:p>
          <w:p w:rsidR="00282C97" w:rsidRDefault="00282C97" w:rsidP="00BA715A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282C97" w:rsidRPr="00C352DB" w:rsidRDefault="00282C97" w:rsidP="00BA715A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0F6F7F" w:rsidRPr="000F6F7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282C97" w:rsidRPr="00BA715A" w:rsidRDefault="00282C97" w:rsidP="00BA715A">
            <w:pPr>
              <w:rPr>
                <w:rFonts w:asciiTheme="minorHAnsi" w:eastAsia="Arial" w:hAnsiTheme="minorHAnsi" w:cs="Arial"/>
                <w:bCs/>
                <w:w w:val="95"/>
                <w:sz w:val="21"/>
                <w:szCs w:val="21"/>
              </w:rPr>
            </w:pPr>
            <w:r w:rsidRPr="005C1CC4">
              <w:rPr>
                <w:rFonts w:asciiTheme="minorHAnsi" w:hAnsiTheme="minorHAnsi" w:cs="Arial"/>
                <w:b/>
                <w:sz w:val="21"/>
                <w:szCs w:val="21"/>
              </w:rPr>
              <w:t>A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BC, NVP, EFV, d4T </w:t>
            </w:r>
            <w:r w:rsidRPr="00BA715A">
              <w:rPr>
                <w:rFonts w:asciiTheme="minorHAnsi" w:hAnsiTheme="minorHAnsi" w:cs="Arial"/>
                <w:sz w:val="21"/>
                <w:szCs w:val="21"/>
              </w:rPr>
              <w:t>and others</w:t>
            </w:r>
          </w:p>
          <w:p w:rsidR="00282C97" w:rsidRPr="00181426" w:rsidRDefault="00282C97" w:rsidP="003F3D26">
            <w:pPr>
              <w:ind w:left="-29" w:right="-29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:rsidR="00926B22" w:rsidRDefault="0055075C" w:rsidP="00926B22">
            <w:pPr>
              <w:spacing w:after="40"/>
              <w:ind w:right="158"/>
              <w:rPr>
                <w:rFonts w:asciiTheme="minorHAnsi" w:eastAsia="Arial" w:hAnsiTheme="minorHAnsi" w:cs="Arial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Observe for signs of</w:t>
            </w:r>
            <w:r w:rsidR="00926B22" w:rsidRPr="00926B22">
              <w:rPr>
                <w:rFonts w:asciiTheme="minorHAnsi" w:eastAsia="Arial" w:hAnsiTheme="minorHAnsi" w:cs="Arial"/>
                <w:b/>
                <w:sz w:val="21"/>
                <w:szCs w:val="21"/>
              </w:rPr>
              <w:t xml:space="preserve"> serious rash/allergic reaction</w:t>
            </w:r>
            <w:r w:rsidR="00926B22">
              <w:rPr>
                <w:rFonts w:asciiTheme="minorHAnsi" w:eastAsia="Arial" w:hAnsiTheme="minorHAnsi" w:cs="Arial"/>
                <w:sz w:val="21"/>
                <w:szCs w:val="21"/>
              </w:rPr>
              <w:t xml:space="preserve"> (fever, hives, blistering of t</w:t>
            </w:r>
            <w:r>
              <w:rPr>
                <w:rFonts w:asciiTheme="minorHAnsi" w:eastAsia="Arial" w:hAnsiTheme="minorHAnsi" w:cs="Arial"/>
                <w:sz w:val="21"/>
                <w:szCs w:val="21"/>
              </w:rPr>
              <w:t>he skin, lips or eyes swelling)</w:t>
            </w:r>
          </w:p>
          <w:p w:rsidR="00926B22" w:rsidRPr="00926B22" w:rsidRDefault="00ED1C5C" w:rsidP="00630EAE">
            <w:pPr>
              <w:spacing w:before="120"/>
              <w:ind w:right="159"/>
              <w:rPr>
                <w:rFonts w:asciiTheme="minorHAnsi" w:eastAsia="Arial" w:hAnsiTheme="minorHAnsi" w:cs="Arial"/>
                <w:b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6"/>
              </w:numPr>
              <w:ind w:left="243" w:right="26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Are you allergic to any medicines?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6"/>
              </w:numPr>
              <w:ind w:left="243" w:right="26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What other medicines or remedies have you been taking</w:t>
            </w:r>
            <w:r w:rsidR="0021268F" w:rsidRPr="0045723C">
              <w:rPr>
                <w:rFonts w:eastAsia="Arial" w:cs="Arial"/>
                <w:sz w:val="21"/>
                <w:szCs w:val="21"/>
              </w:rPr>
              <w:t xml:space="preserve"> or using</w:t>
            </w:r>
            <w:r w:rsidRPr="0045723C">
              <w:rPr>
                <w:rFonts w:eastAsia="Arial" w:cs="Arial"/>
                <w:sz w:val="21"/>
                <w:szCs w:val="21"/>
              </w:rPr>
              <w:t>?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6"/>
              </w:numPr>
              <w:spacing w:after="60"/>
              <w:ind w:left="243" w:right="26" w:hanging="181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When did you first notice the reaction?</w:t>
            </w:r>
          </w:p>
          <w:p w:rsidR="00282C97" w:rsidRPr="0045723C" w:rsidRDefault="00282C97" w:rsidP="00630EAE">
            <w:pPr>
              <w:pStyle w:val="TableParagraph"/>
              <w:tabs>
                <w:tab w:val="left" w:pos="4990"/>
              </w:tabs>
              <w:spacing w:before="120"/>
              <w:ind w:right="62"/>
              <w:jc w:val="both"/>
              <w:rPr>
                <w:rFonts w:eastAsia="Arial" w:cs="Arial"/>
                <w:b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28"/>
              </w:numPr>
              <w:ind w:left="243" w:right="26" w:hanging="181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If LFTs are within normal range</w:t>
            </w:r>
          </w:p>
        </w:tc>
        <w:tc>
          <w:tcPr>
            <w:tcW w:w="4252" w:type="dxa"/>
            <w:shd w:val="clear" w:color="auto" w:fill="auto"/>
          </w:tcPr>
          <w:p w:rsidR="008F4E33" w:rsidRPr="0045723C" w:rsidRDefault="009173B2" w:rsidP="004D77F8">
            <w:pPr>
              <w:spacing w:before="20"/>
              <w:ind w:left="27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 xml:space="preserve">Refer for further </w:t>
            </w:r>
            <w:r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>med</w:t>
            </w:r>
            <w:r w:rsidRPr="0045723C"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>ical evaluation if:</w:t>
            </w:r>
          </w:p>
          <w:p w:rsidR="008F4E33" w:rsidRPr="0045723C" w:rsidRDefault="008F4E33" w:rsidP="009E0646">
            <w:pPr>
              <w:pStyle w:val="ListParagraph"/>
              <w:numPr>
                <w:ilvl w:val="0"/>
                <w:numId w:val="6"/>
              </w:numPr>
              <w:spacing w:after="60"/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Patient shows signs of serious allergic reaction</w:t>
            </w:r>
          </w:p>
          <w:p w:rsidR="008F4E33" w:rsidRPr="0045723C" w:rsidRDefault="008F4E33" w:rsidP="009E0646">
            <w:pPr>
              <w:pStyle w:val="ListParagraph"/>
              <w:numPr>
                <w:ilvl w:val="0"/>
                <w:numId w:val="6"/>
              </w:numPr>
              <w:spacing w:after="60"/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LFTs are abnormal</w:t>
            </w:r>
          </w:p>
          <w:p w:rsidR="00282C97" w:rsidRPr="0045723C" w:rsidRDefault="00282C97" w:rsidP="00630EAE">
            <w:pPr>
              <w:spacing w:before="120"/>
              <w:jc w:val="both"/>
              <w:rPr>
                <w:rFonts w:asciiTheme="minorHAnsi" w:eastAsia="Arial" w:hAnsiTheme="minorHAnsi" w:cs="Arial"/>
                <w:b/>
                <w:sz w:val="21"/>
                <w:szCs w:val="21"/>
              </w:rPr>
            </w:pPr>
            <w:r w:rsidRPr="0045723C">
              <w:rPr>
                <w:rFonts w:asciiTheme="minorHAnsi" w:eastAsia="Arial" w:hAnsiTheme="minorHAnsi" w:cs="Arial"/>
                <w:b/>
                <w:sz w:val="21"/>
                <w:szCs w:val="21"/>
              </w:rPr>
              <w:t>For minor skin reactions: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28"/>
              </w:numPr>
              <w:ind w:left="243" w:right="153" w:hanging="181"/>
              <w:jc w:val="both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 xml:space="preserve">Moisturizing lotion may be helpful if skin reaction is due to dry skin and itching (common with </w:t>
            </w:r>
            <w:proofErr w:type="spellStart"/>
            <w:r w:rsidRPr="0045723C">
              <w:rPr>
                <w:rFonts w:eastAsia="Arial" w:cs="Arial"/>
                <w:sz w:val="21"/>
                <w:szCs w:val="21"/>
              </w:rPr>
              <w:t>Cfz</w:t>
            </w:r>
            <w:proofErr w:type="spellEnd"/>
            <w:r w:rsidRPr="0045723C">
              <w:rPr>
                <w:rFonts w:eastAsia="Arial" w:cs="Arial"/>
                <w:sz w:val="21"/>
                <w:szCs w:val="21"/>
              </w:rPr>
              <w:t>)</w:t>
            </w:r>
          </w:p>
          <w:p w:rsidR="00282C97" w:rsidRPr="0045723C" w:rsidRDefault="00282C97" w:rsidP="00630EAE">
            <w:pPr>
              <w:spacing w:before="120"/>
              <w:jc w:val="both"/>
              <w:rPr>
                <w:rFonts w:asciiTheme="minorHAnsi" w:eastAsia="Arial" w:hAnsiTheme="minorHAnsi" w:cs="Arial"/>
                <w:b/>
                <w:sz w:val="21"/>
                <w:szCs w:val="21"/>
              </w:rPr>
            </w:pPr>
            <w:r w:rsidRPr="0045723C">
              <w:rPr>
                <w:rFonts w:asciiTheme="minorHAnsi" w:eastAsia="Arial" w:hAnsiTheme="minorHAnsi" w:cs="Arial"/>
                <w:b/>
                <w:sz w:val="21"/>
                <w:szCs w:val="21"/>
              </w:rPr>
              <w:t>Discuss with the doctor use of: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31"/>
              </w:numPr>
              <w:ind w:left="243" w:right="153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Antihistamine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31"/>
              </w:numPr>
              <w:ind w:left="243" w:right="153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Hydrocortisone cream for local rash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31"/>
              </w:numPr>
              <w:ind w:left="243" w:right="27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pacing w:val="-7"/>
                <w:sz w:val="21"/>
                <w:szCs w:val="21"/>
              </w:rPr>
              <w:t>Low dose prednisone (e.g., 10-20mg daily for several weeks) if no response to other measures</w:t>
            </w:r>
          </w:p>
        </w:tc>
        <w:tc>
          <w:tcPr>
            <w:tcW w:w="3686" w:type="dxa"/>
            <w:shd w:val="clear" w:color="auto" w:fill="auto"/>
          </w:tcPr>
          <w:p w:rsidR="00282C97" w:rsidRPr="0045723C" w:rsidRDefault="00282C97" w:rsidP="00C24DF8">
            <w:pPr>
              <w:spacing w:after="120"/>
              <w:ind w:right="-113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 xml:space="preserve">Any of the drugs can cause hives (urticaria). </w:t>
            </w:r>
          </w:p>
          <w:p w:rsidR="00282C97" w:rsidRPr="0045723C" w:rsidRDefault="00282C97" w:rsidP="00323FCC">
            <w:pPr>
              <w:ind w:right="-115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Consider other potential causes of rash: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33"/>
              </w:numPr>
              <w:spacing w:after="120"/>
              <w:ind w:left="243" w:right="153" w:hanging="181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Other medication patient may be taking including herbal or traditional medicine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33"/>
              </w:numPr>
              <w:spacing w:after="120"/>
              <w:ind w:left="243" w:right="153" w:hanging="181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Scabies or other infectious agent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33"/>
              </w:numPr>
              <w:spacing w:after="120"/>
              <w:ind w:left="243" w:right="153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Environmental agent</w:t>
            </w:r>
          </w:p>
          <w:p w:rsidR="00282C97" w:rsidRPr="0045723C" w:rsidRDefault="00282C97" w:rsidP="00C24DF8">
            <w:pPr>
              <w:spacing w:after="120"/>
              <w:ind w:right="-113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>Some rashes may be accompanied by hepatitis so LFT should be checked.</w:t>
            </w:r>
          </w:p>
          <w:p w:rsidR="00282C97" w:rsidRPr="0045723C" w:rsidRDefault="00282C97" w:rsidP="00323FCC">
            <w:pPr>
              <w:ind w:right="-115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 xml:space="preserve">Any drug </w:t>
            </w:r>
            <w:r w:rsidR="007C048D">
              <w:rPr>
                <w:rFonts w:asciiTheme="minorHAnsi" w:eastAsia="Arial" w:hAnsiTheme="minorHAnsi" w:cs="Arial"/>
                <w:sz w:val="21"/>
                <w:szCs w:val="21"/>
              </w:rPr>
              <w:t>determined to cause</w:t>
            </w: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 xml:space="preserve"> a serious reaction should </w:t>
            </w:r>
            <w:r w:rsidR="00323FCC">
              <w:rPr>
                <w:rFonts w:asciiTheme="minorHAnsi" w:eastAsia="Arial" w:hAnsiTheme="minorHAnsi" w:cs="Arial"/>
                <w:sz w:val="21"/>
                <w:szCs w:val="21"/>
              </w:rPr>
              <w:t xml:space="preserve">not </w:t>
            </w: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 xml:space="preserve">be </w:t>
            </w:r>
            <w:r w:rsidR="00323FCC">
              <w:rPr>
                <w:rFonts w:asciiTheme="minorHAnsi" w:eastAsia="Arial" w:hAnsiTheme="minorHAnsi" w:cs="Arial"/>
                <w:sz w:val="21"/>
                <w:szCs w:val="21"/>
              </w:rPr>
              <w:t xml:space="preserve">used again </w:t>
            </w: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 xml:space="preserve">and </w:t>
            </w:r>
            <w:r w:rsidR="00323FCC">
              <w:rPr>
                <w:rFonts w:asciiTheme="minorHAnsi" w:eastAsia="Arial" w:hAnsiTheme="minorHAnsi" w:cs="Arial"/>
                <w:sz w:val="21"/>
                <w:szCs w:val="21"/>
              </w:rPr>
              <w:t xml:space="preserve">should be </w:t>
            </w:r>
            <w:r w:rsidR="007C048D">
              <w:rPr>
                <w:rFonts w:asciiTheme="minorHAnsi" w:eastAsia="Arial" w:hAnsiTheme="minorHAnsi" w:cs="Arial"/>
                <w:sz w:val="21"/>
                <w:szCs w:val="21"/>
              </w:rPr>
              <w:t xml:space="preserve">documented </w:t>
            </w: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>as a known drug allergy</w:t>
            </w:r>
            <w:r w:rsidR="007C048D">
              <w:rPr>
                <w:rFonts w:asciiTheme="minorHAnsi" w:eastAsia="Arial" w:hAnsiTheme="minorHAnsi" w:cs="Arial"/>
                <w:sz w:val="21"/>
                <w:szCs w:val="21"/>
              </w:rPr>
              <w:t xml:space="preserve"> in </w:t>
            </w:r>
            <w:r w:rsidR="00323FCC">
              <w:rPr>
                <w:rFonts w:asciiTheme="minorHAnsi" w:eastAsia="Arial" w:hAnsiTheme="minorHAnsi" w:cs="Arial"/>
                <w:sz w:val="21"/>
                <w:szCs w:val="21"/>
              </w:rPr>
              <w:t xml:space="preserve">the patient’s </w:t>
            </w:r>
            <w:r w:rsidR="007C048D">
              <w:rPr>
                <w:rFonts w:asciiTheme="minorHAnsi" w:eastAsia="Arial" w:hAnsiTheme="minorHAnsi" w:cs="Arial"/>
                <w:sz w:val="21"/>
                <w:szCs w:val="21"/>
              </w:rPr>
              <w:t>Medical record</w:t>
            </w: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 xml:space="preserve">.  </w:t>
            </w:r>
            <w:r w:rsidR="00C24DF8">
              <w:rPr>
                <w:rFonts w:asciiTheme="minorHAnsi" w:eastAsia="Arial" w:hAnsiTheme="minorHAnsi" w:cs="Arial"/>
                <w:sz w:val="21"/>
                <w:szCs w:val="21"/>
              </w:rPr>
              <w:t xml:space="preserve">Never </w:t>
            </w:r>
            <w:proofErr w:type="spellStart"/>
            <w:r w:rsidR="00C24DF8">
              <w:rPr>
                <w:rFonts w:asciiTheme="minorHAnsi" w:eastAsia="Arial" w:hAnsiTheme="minorHAnsi" w:cs="Arial"/>
                <w:sz w:val="21"/>
                <w:szCs w:val="21"/>
              </w:rPr>
              <w:t>re</w:t>
            </w:r>
            <w:r w:rsidR="007C048D">
              <w:rPr>
                <w:rFonts w:asciiTheme="minorHAnsi" w:eastAsia="Arial" w:hAnsiTheme="minorHAnsi" w:cs="Arial"/>
                <w:sz w:val="21"/>
                <w:szCs w:val="21"/>
              </w:rPr>
              <w:t>challenge</w:t>
            </w:r>
            <w:proofErr w:type="spellEnd"/>
            <w:r w:rsidR="007C048D">
              <w:rPr>
                <w:rFonts w:asciiTheme="minorHAnsi" w:eastAsia="Arial" w:hAnsiTheme="minorHAnsi" w:cs="Arial"/>
                <w:sz w:val="21"/>
                <w:szCs w:val="21"/>
              </w:rPr>
              <w:t xml:space="preserve"> with a</w:t>
            </w: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 xml:space="preserve"> </w:t>
            </w:r>
            <w:r w:rsidR="007C048D">
              <w:rPr>
                <w:rFonts w:asciiTheme="minorHAnsi" w:eastAsia="Arial" w:hAnsiTheme="minorHAnsi" w:cs="Arial"/>
                <w:sz w:val="21"/>
                <w:szCs w:val="21"/>
              </w:rPr>
              <w:t>drug</w:t>
            </w: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 xml:space="preserve"> that may have caused Stevens-Johnson syndrome.</w:t>
            </w:r>
          </w:p>
        </w:tc>
      </w:tr>
      <w:tr w:rsidR="0087388D" w:rsidRPr="00A23F18" w:rsidTr="00B11691">
        <w:trPr>
          <w:trHeight w:val="371"/>
        </w:trPr>
        <w:tc>
          <w:tcPr>
            <w:tcW w:w="2340" w:type="dxa"/>
            <w:shd w:val="clear" w:color="auto" w:fill="F3F7ED"/>
          </w:tcPr>
          <w:p w:rsidR="0087388D" w:rsidRPr="00B11691" w:rsidRDefault="00B11691" w:rsidP="0087388D">
            <w:pPr>
              <w:ind w:left="-25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0C9F54" wp14:editId="71490BA4">
                      <wp:simplePos x="0" y="0"/>
                      <wp:positionH relativeFrom="column">
                        <wp:posOffset>-52349</wp:posOffset>
                      </wp:positionH>
                      <wp:positionV relativeFrom="paragraph">
                        <wp:posOffset>-6782</wp:posOffset>
                      </wp:positionV>
                      <wp:extent cx="1423035" cy="899770"/>
                      <wp:effectExtent l="0" t="0" r="5715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35" cy="899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4.1pt;margin-top:-.55pt;width:112.05pt;height:7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Pr="00B11691">
              <w:rPr>
                <w:rFonts w:asciiTheme="minorHAnsi" w:eastAsia="Arial" w:hAnsiTheme="minorHAnsi" w:cs="Arial"/>
                <w:b/>
                <w:spacing w:val="-7"/>
                <w:sz w:val="22"/>
                <w:szCs w:val="22"/>
              </w:rPr>
              <w:t>Rapid onset of rash, swelling of airway, hypotension and gastrointestinal symptoms</w:t>
            </w:r>
          </w:p>
          <w:p w:rsidR="0087388D" w:rsidRDefault="0087388D" w:rsidP="0087388D">
            <w:pPr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22300C" w:rsidRPr="00E6208B" w:rsidRDefault="0022300C" w:rsidP="0087388D">
            <w:pPr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87388D" w:rsidRDefault="00E6208B" w:rsidP="0087388D">
            <w:pPr>
              <w:ind w:left="-25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Pr="00254CDB">
              <w:rPr>
                <w:rFonts w:asciiTheme="minorHAnsi" w:hAnsiTheme="minorHAnsi" w:cs="Arial"/>
                <w:sz w:val="21"/>
                <w:szCs w:val="21"/>
              </w:rPr>
              <w:t>HYPERSENSITIVITY</w:t>
            </w:r>
          </w:p>
          <w:p w:rsidR="00B11691" w:rsidRPr="00181426" w:rsidRDefault="00B11691" w:rsidP="0087388D">
            <w:pPr>
              <w:ind w:left="-25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Anaphylaxis</w:t>
            </w:r>
          </w:p>
        </w:tc>
        <w:tc>
          <w:tcPr>
            <w:tcW w:w="1346" w:type="dxa"/>
            <w:shd w:val="clear" w:color="auto" w:fill="F3F7ED"/>
          </w:tcPr>
          <w:p w:rsidR="000F6F7F" w:rsidRPr="000F6F7F" w:rsidRDefault="000F6F7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87388D" w:rsidRPr="00FD6377" w:rsidRDefault="0087388D" w:rsidP="0087388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FD6377">
              <w:rPr>
                <w:rFonts w:asciiTheme="minorHAnsi" w:hAnsiTheme="minorHAnsi" w:cs="Arial"/>
                <w:sz w:val="21"/>
                <w:szCs w:val="21"/>
              </w:rPr>
              <w:t>Any drug</w:t>
            </w:r>
          </w:p>
          <w:p w:rsidR="0087388D" w:rsidRDefault="0087388D" w:rsidP="0087388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0F6F7F" w:rsidRPr="00C352DB" w:rsidRDefault="000F6F7F" w:rsidP="0087388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0F6F7F" w:rsidRPr="000F6F7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87388D" w:rsidRPr="00BA715A" w:rsidRDefault="0087388D" w:rsidP="0087388D">
            <w:pPr>
              <w:rPr>
                <w:rFonts w:asciiTheme="minorHAnsi" w:eastAsia="Arial" w:hAnsiTheme="minorHAnsi" w:cs="Arial"/>
                <w:bCs/>
                <w:w w:val="95"/>
                <w:sz w:val="21"/>
                <w:szCs w:val="21"/>
              </w:rPr>
            </w:pPr>
            <w:r w:rsidRPr="005C1CC4">
              <w:rPr>
                <w:rFonts w:asciiTheme="minorHAnsi" w:hAnsiTheme="minorHAnsi" w:cs="Arial"/>
                <w:b/>
                <w:sz w:val="21"/>
                <w:szCs w:val="21"/>
              </w:rPr>
              <w:t>A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BC, NVP, EFV, d4T </w:t>
            </w:r>
            <w:r w:rsidRPr="00BA715A">
              <w:rPr>
                <w:rFonts w:asciiTheme="minorHAnsi" w:hAnsiTheme="minorHAnsi" w:cs="Arial"/>
                <w:sz w:val="21"/>
                <w:szCs w:val="21"/>
              </w:rPr>
              <w:t>and others</w:t>
            </w:r>
          </w:p>
          <w:p w:rsidR="0087388D" w:rsidRPr="00181426" w:rsidRDefault="0087388D" w:rsidP="0087388D">
            <w:pPr>
              <w:ind w:left="-29" w:right="-29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F3F7ED"/>
          </w:tcPr>
          <w:p w:rsidR="0087388D" w:rsidRPr="0045723C" w:rsidRDefault="0055075C" w:rsidP="0055075C">
            <w:pPr>
              <w:ind w:right="27"/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 xml:space="preserve">Observe for and refer for immediate medical attention </w:t>
            </w:r>
            <w:r w:rsidR="0087388D" w:rsidRPr="0045723C">
              <w:rPr>
                <w:rFonts w:eastAsia="Arial" w:cs="Arial"/>
                <w:spacing w:val="-7"/>
                <w:sz w:val="21"/>
                <w:szCs w:val="21"/>
              </w:rPr>
              <w:t>if</w:t>
            </w:r>
            <w:r w:rsidR="0087388D" w:rsidRPr="0045723C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 xml:space="preserve"> patient shows signs/symptoms of anaphylaxis (rapid development of rash, swelling of airway, hypotension and gastrointestinal symptoms)</w:t>
            </w:r>
          </w:p>
        </w:tc>
        <w:tc>
          <w:tcPr>
            <w:tcW w:w="4252" w:type="dxa"/>
            <w:shd w:val="clear" w:color="auto" w:fill="F3F7ED"/>
          </w:tcPr>
          <w:p w:rsidR="0087388D" w:rsidRPr="0045723C" w:rsidRDefault="0087388D" w:rsidP="00630EAE">
            <w:pPr>
              <w:spacing w:after="120"/>
              <w:ind w:right="28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Initiate standard emergency protocol</w:t>
            </w:r>
            <w:r w:rsidRPr="0045723C">
              <w:rPr>
                <w:rFonts w:eastAsia="Arial" w:cs="Arial"/>
                <w:sz w:val="21"/>
                <w:szCs w:val="21"/>
              </w:rPr>
              <w:t xml:space="preserve"> including performing basic life support by maintaining the patient’s airway, breathing and circulation.</w:t>
            </w:r>
          </w:p>
          <w:p w:rsidR="0087388D" w:rsidRPr="0045723C" w:rsidRDefault="0087388D" w:rsidP="00412288">
            <w:pPr>
              <w:spacing w:after="60"/>
              <w:ind w:right="26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 xml:space="preserve">Once the allergic reaction has been controlled, </w:t>
            </w:r>
            <w:r w:rsidRPr="00D854F5">
              <w:rPr>
                <w:rFonts w:eastAsia="Arial" w:cs="Arial"/>
                <w:b/>
                <w:sz w:val="21"/>
                <w:szCs w:val="21"/>
              </w:rPr>
              <w:t>document the reaction</w:t>
            </w:r>
            <w:r w:rsidRPr="0045723C">
              <w:rPr>
                <w:rFonts w:eastAsia="Arial" w:cs="Arial"/>
                <w:sz w:val="21"/>
                <w:szCs w:val="21"/>
              </w:rPr>
              <w:t>.</w:t>
            </w:r>
            <w:r w:rsidR="005B4073">
              <w:rPr>
                <w:rFonts w:eastAsia="Arial" w:cs="Arial"/>
                <w:sz w:val="21"/>
                <w:szCs w:val="21"/>
              </w:rPr>
              <w:t xml:space="preserve">  </w:t>
            </w:r>
            <w:r w:rsidRPr="0045723C">
              <w:rPr>
                <w:rFonts w:eastAsia="Arial" w:cs="Arial"/>
                <w:sz w:val="21"/>
                <w:szCs w:val="21"/>
              </w:rPr>
              <w:t xml:space="preserve">If a specific drug </w:t>
            </w:r>
            <w:r w:rsidR="005B4073">
              <w:rPr>
                <w:rFonts w:eastAsia="Arial" w:cs="Arial"/>
                <w:sz w:val="21"/>
                <w:szCs w:val="21"/>
              </w:rPr>
              <w:t>is</w:t>
            </w:r>
            <w:r w:rsidRPr="0045723C">
              <w:rPr>
                <w:rFonts w:eastAsia="Arial" w:cs="Arial"/>
                <w:sz w:val="21"/>
                <w:szCs w:val="21"/>
              </w:rPr>
              <w:t xml:space="preserve"> identified as the culprit, document on the Treatment Card</w:t>
            </w:r>
            <w:r w:rsidR="00B11691">
              <w:rPr>
                <w:rFonts w:eastAsia="Arial" w:cs="Arial"/>
                <w:sz w:val="21"/>
                <w:szCs w:val="21"/>
              </w:rPr>
              <w:t xml:space="preserve"> or patient’s medical record</w:t>
            </w:r>
            <w:r w:rsidRPr="0045723C">
              <w:rPr>
                <w:rFonts w:eastAsia="Arial" w:cs="Arial"/>
                <w:sz w:val="21"/>
                <w:szCs w:val="21"/>
              </w:rPr>
              <w:t xml:space="preserve"> as a known drug allergy.</w:t>
            </w:r>
          </w:p>
          <w:p w:rsidR="0087388D" w:rsidRPr="0045723C" w:rsidRDefault="000F116D" w:rsidP="00630EAE">
            <w:pPr>
              <w:spacing w:before="120"/>
              <w:ind w:right="28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patient:</w:t>
            </w:r>
          </w:p>
          <w:p w:rsidR="0087388D" w:rsidRPr="0045723C" w:rsidRDefault="0087388D" w:rsidP="009E0646">
            <w:pPr>
              <w:pStyle w:val="ListParagraph"/>
              <w:numPr>
                <w:ilvl w:val="0"/>
                <w:numId w:val="32"/>
              </w:numPr>
              <w:spacing w:after="60"/>
              <w:ind w:left="243" w:right="153" w:hanging="181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 xml:space="preserve">Never to use </w:t>
            </w:r>
            <w:r w:rsidR="00B11691">
              <w:rPr>
                <w:rFonts w:eastAsia="Arial" w:cs="Arial"/>
                <w:sz w:val="21"/>
                <w:szCs w:val="21"/>
              </w:rPr>
              <w:t xml:space="preserve">the </w:t>
            </w:r>
            <w:r w:rsidRPr="0045723C">
              <w:rPr>
                <w:rFonts w:eastAsia="Arial" w:cs="Arial"/>
                <w:sz w:val="21"/>
                <w:szCs w:val="21"/>
              </w:rPr>
              <w:t xml:space="preserve">offending drug again and </w:t>
            </w:r>
            <w:r w:rsidR="009173B2">
              <w:rPr>
                <w:rFonts w:eastAsia="Arial" w:cs="Arial"/>
                <w:sz w:val="21"/>
                <w:szCs w:val="21"/>
              </w:rPr>
              <w:t xml:space="preserve">to </w:t>
            </w:r>
            <w:r w:rsidRPr="0045723C">
              <w:rPr>
                <w:rFonts w:eastAsia="Arial" w:cs="Arial"/>
                <w:sz w:val="21"/>
                <w:szCs w:val="21"/>
              </w:rPr>
              <w:t>avoid drugs from the same drug class.</w:t>
            </w:r>
          </w:p>
        </w:tc>
        <w:tc>
          <w:tcPr>
            <w:tcW w:w="3686" w:type="dxa"/>
            <w:shd w:val="clear" w:color="auto" w:fill="F3F7ED"/>
          </w:tcPr>
          <w:p w:rsidR="0087388D" w:rsidRPr="0045723C" w:rsidRDefault="0087388D" w:rsidP="00630EAE">
            <w:pPr>
              <w:spacing w:after="120"/>
              <w:ind w:right="159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 xml:space="preserve">Anaphylaxis is rare but one of the most severe manifestations of allergic reactions.  </w:t>
            </w:r>
          </w:p>
          <w:p w:rsidR="0087388D" w:rsidRPr="0045723C" w:rsidRDefault="0087388D" w:rsidP="00926B22">
            <w:pPr>
              <w:spacing w:after="80"/>
              <w:ind w:right="158"/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45723C">
              <w:rPr>
                <w:rFonts w:asciiTheme="minorHAnsi" w:eastAsia="Arial" w:hAnsiTheme="minorHAnsi" w:cs="Arial"/>
                <w:sz w:val="21"/>
                <w:szCs w:val="21"/>
              </w:rPr>
              <w:t xml:space="preserve">If a particular drug has been identified as the likely culprit, do not re-challenge with this drug and suspend its use permanently. </w:t>
            </w:r>
          </w:p>
        </w:tc>
      </w:tr>
    </w:tbl>
    <w:p w:rsidR="005146A1" w:rsidRDefault="005146A1" w:rsidP="005146A1">
      <w:pPr>
        <w:spacing w:after="0" w:line="240" w:lineRule="auto"/>
        <w:ind w:left="-23"/>
        <w:rPr>
          <w:rFonts w:asciiTheme="minorHAnsi" w:hAnsiTheme="minorHAnsi" w:cs="Arial"/>
          <w:b/>
          <w:sz w:val="16"/>
          <w:szCs w:val="16"/>
        </w:rPr>
        <w:sectPr w:rsidR="005146A1" w:rsidSect="004C1982">
          <w:pgSz w:w="15840" w:h="12240" w:orient="landscape" w:code="1"/>
          <w:pgMar w:top="862" w:right="720" w:bottom="720" w:left="720" w:header="1077" w:footer="720" w:gutter="0"/>
          <w:cols w:space="720"/>
          <w:docGrid w:linePitch="360"/>
        </w:sectPr>
      </w:pPr>
    </w:p>
    <w:p w:rsidR="008F06C9" w:rsidRPr="005146A1" w:rsidRDefault="008F06C9" w:rsidP="005146A1">
      <w:pPr>
        <w:spacing w:after="0" w:line="240" w:lineRule="auto"/>
        <w:ind w:left="-23"/>
        <w:rPr>
          <w:rFonts w:asciiTheme="minorHAnsi" w:hAnsiTheme="minorHAnsi" w:cs="Arial"/>
          <w:sz w:val="8"/>
          <w:szCs w:val="8"/>
        </w:rPr>
      </w:pPr>
    </w:p>
    <w:tbl>
      <w:tblPr>
        <w:tblStyle w:val="TableGrid"/>
        <w:tblW w:w="14743" w:type="dxa"/>
        <w:tblInd w:w="-27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346"/>
        <w:gridCol w:w="3544"/>
        <w:gridCol w:w="4111"/>
        <w:gridCol w:w="3402"/>
      </w:tblGrid>
      <w:tr w:rsidR="008F06C9" w:rsidRPr="00A23F18" w:rsidTr="00630EAE">
        <w:trPr>
          <w:trHeight w:val="433"/>
        </w:trPr>
        <w:tc>
          <w:tcPr>
            <w:tcW w:w="2340" w:type="dxa"/>
            <w:shd w:val="clear" w:color="auto" w:fill="92CDDC" w:themeFill="accent5" w:themeFillTint="99"/>
            <w:vAlign w:val="center"/>
          </w:tcPr>
          <w:p w:rsidR="008F06C9" w:rsidRPr="00A23F18" w:rsidRDefault="008F06C9" w:rsidP="00F92B49">
            <w:pPr>
              <w:spacing w:after="60"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SYMPTOM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(s)/</w:t>
            </w:r>
          </w:p>
          <w:p w:rsidR="008F06C9" w:rsidRPr="00A23F18" w:rsidRDefault="008F06C9" w:rsidP="00F92B49">
            <w:pPr>
              <w:spacing w:line="200" w:lineRule="exact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POTENTIAL TOXICITY</w:t>
            </w:r>
          </w:p>
        </w:tc>
        <w:tc>
          <w:tcPr>
            <w:tcW w:w="1346" w:type="dxa"/>
            <w:shd w:val="clear" w:color="auto" w:fill="92CDDC" w:themeFill="accent5" w:themeFillTint="99"/>
            <w:vAlign w:val="center"/>
          </w:tcPr>
          <w:p w:rsidR="008F06C9" w:rsidRPr="00A23F18" w:rsidRDefault="008F06C9" w:rsidP="00F92B49">
            <w:pPr>
              <w:spacing w:line="200" w:lineRule="exact"/>
              <w:ind w:left="-115" w:right="-115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POSSIBLE</w:t>
            </w: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 xml:space="preserve"> OFFENDING DRUG</w:t>
            </w:r>
          </w:p>
        </w:tc>
        <w:tc>
          <w:tcPr>
            <w:tcW w:w="3544" w:type="dxa"/>
            <w:shd w:val="clear" w:color="auto" w:fill="92CDDC" w:themeFill="accent5" w:themeFillTint="99"/>
            <w:vAlign w:val="center"/>
          </w:tcPr>
          <w:p w:rsidR="008F06C9" w:rsidRPr="00A23F18" w:rsidRDefault="008F06C9" w:rsidP="00F92B49">
            <w:pPr>
              <w:spacing w:before="120" w:after="60" w:line="200" w:lineRule="exact"/>
              <w:ind w:right="155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ASSESSMENT</w:t>
            </w:r>
          </w:p>
        </w:tc>
        <w:tc>
          <w:tcPr>
            <w:tcW w:w="4111" w:type="dxa"/>
            <w:shd w:val="clear" w:color="auto" w:fill="92CDDC" w:themeFill="accent5" w:themeFillTint="99"/>
            <w:vAlign w:val="center"/>
          </w:tcPr>
          <w:p w:rsidR="008F06C9" w:rsidRPr="00A23F18" w:rsidRDefault="008F06C9" w:rsidP="00F92B49">
            <w:pPr>
              <w:spacing w:before="120" w:after="60" w:line="200" w:lineRule="exact"/>
              <w:ind w:right="155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NURSING INTERVENTIONS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:rsidR="008F06C9" w:rsidRPr="00A23F18" w:rsidRDefault="008F06C9" w:rsidP="00F92B49">
            <w:pPr>
              <w:spacing w:before="120" w:after="60" w:line="200" w:lineRule="exact"/>
              <w:ind w:right="155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23F18">
              <w:rPr>
                <w:rFonts w:asciiTheme="minorHAnsi" w:hAnsiTheme="minorHAnsi" w:cs="Arial"/>
                <w:b/>
                <w:sz w:val="24"/>
                <w:szCs w:val="24"/>
              </w:rPr>
              <w:t>COMMENTS</w:t>
            </w:r>
          </w:p>
        </w:tc>
      </w:tr>
      <w:tr w:rsidR="00282C97" w:rsidRPr="00A23F18" w:rsidTr="00630EAE">
        <w:tblPrEx>
          <w:tblCellMar>
            <w:top w:w="58" w:type="dxa"/>
            <w:bottom w:w="58" w:type="dxa"/>
          </w:tblCellMar>
        </w:tblPrEx>
        <w:trPr>
          <w:trHeight w:val="19"/>
        </w:trPr>
        <w:tc>
          <w:tcPr>
            <w:tcW w:w="2340" w:type="dxa"/>
            <w:shd w:val="clear" w:color="auto" w:fill="auto"/>
          </w:tcPr>
          <w:p w:rsidR="00282C97" w:rsidRPr="000262D0" w:rsidRDefault="000262D0" w:rsidP="00DA11C4">
            <w:pPr>
              <w:ind w:left="-25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575B08" wp14:editId="6C4C067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-2911</wp:posOffset>
                      </wp:positionV>
                      <wp:extent cx="1423035" cy="405442"/>
                      <wp:effectExtent l="0" t="0" r="5715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35" cy="405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3.4pt;margin-top:-.25pt;width:112.05pt;height:3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" fillcolor="#5f497a [2407]" stroked="f" strokeweight="2pt">
                      <v:fill opacity="22873f"/>
                    </v:rect>
                  </w:pict>
                </mc:Fallback>
              </mc:AlternateContent>
            </w:r>
            <w:r w:rsidR="00E6208B" w:rsidRPr="000262D0">
              <w:rPr>
                <w:rFonts w:asciiTheme="minorHAnsi" w:hAnsiTheme="minorHAnsi" w:cs="Arial"/>
                <w:b/>
                <w:sz w:val="22"/>
                <w:szCs w:val="22"/>
              </w:rPr>
              <w:t>Muscle pain or</w:t>
            </w:r>
            <w:r w:rsidR="00282C97" w:rsidRPr="000262D0">
              <w:rPr>
                <w:rFonts w:asciiTheme="minorHAnsi" w:hAnsiTheme="minorHAnsi" w:cs="Arial"/>
                <w:b/>
                <w:sz w:val="22"/>
                <w:szCs w:val="22"/>
              </w:rPr>
              <w:t xml:space="preserve"> joint pain</w:t>
            </w:r>
          </w:p>
          <w:p w:rsidR="00282C97" w:rsidRDefault="00282C97" w:rsidP="00DA11C4">
            <w:pPr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22300C" w:rsidRPr="00E6208B" w:rsidRDefault="0022300C" w:rsidP="00DA11C4">
            <w:pPr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282C97" w:rsidRPr="00E6208B" w:rsidRDefault="00E6208B" w:rsidP="00DA11C4">
            <w:pPr>
              <w:ind w:left="-25"/>
              <w:rPr>
                <w:rFonts w:asciiTheme="minorHAnsi" w:hAnsiTheme="minorHAnsi" w:cs="Arial"/>
                <w:sz w:val="21"/>
                <w:szCs w:val="21"/>
              </w:rPr>
            </w:pPr>
            <w:r w:rsidRPr="00E6208B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282C97" w:rsidRPr="00E6208B">
              <w:rPr>
                <w:rFonts w:asciiTheme="minorHAnsi" w:hAnsiTheme="minorHAnsi" w:cs="Arial"/>
                <w:sz w:val="21"/>
                <w:szCs w:val="21"/>
              </w:rPr>
              <w:t>MUSCULOSKELETAL</w:t>
            </w:r>
          </w:p>
          <w:p w:rsidR="00282C97" w:rsidRPr="00181426" w:rsidRDefault="00282C97" w:rsidP="0055708F">
            <w:pPr>
              <w:pStyle w:val="TableParagraph"/>
              <w:rPr>
                <w:rFonts w:eastAsia="Arial" w:cs="Arial"/>
                <w:b/>
                <w:bCs/>
                <w:w w:val="95"/>
                <w:sz w:val="21"/>
                <w:szCs w:val="21"/>
              </w:rPr>
            </w:pPr>
          </w:p>
        </w:tc>
        <w:tc>
          <w:tcPr>
            <w:tcW w:w="1346" w:type="dxa"/>
            <w:shd w:val="clear" w:color="auto" w:fill="auto"/>
          </w:tcPr>
          <w:p w:rsidR="000F6F7F" w:rsidRPr="000F6F7F" w:rsidRDefault="000F6F7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746645" w:rsidRPr="00BA715A" w:rsidRDefault="00746645" w:rsidP="00746645">
            <w:pPr>
              <w:rPr>
                <w:rFonts w:asciiTheme="minorHAnsi" w:eastAsia="Arial" w:hAnsiTheme="minorHAnsi" w:cs="Arial"/>
                <w:bCs/>
                <w:w w:val="95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1"/>
                <w:szCs w:val="21"/>
              </w:rPr>
              <w:t>Pza</w:t>
            </w:r>
            <w:proofErr w:type="spellEnd"/>
            <w:r>
              <w:rPr>
                <w:rFonts w:asciiTheme="minorHAnsi" w:hAnsiTheme="minorHAnsi" w:cs="Arial"/>
                <w:b/>
                <w:sz w:val="21"/>
                <w:szCs w:val="21"/>
              </w:rPr>
              <w:t>, FQs</w:t>
            </w:r>
            <w:r w:rsidR="00DB0A13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="00DB0A13" w:rsidRPr="00DB0A13">
              <w:rPr>
                <w:rFonts w:asciiTheme="minorHAnsi" w:hAnsiTheme="minorHAnsi" w:cs="Arial"/>
                <w:b/>
                <w:sz w:val="21"/>
                <w:szCs w:val="21"/>
              </w:rPr>
              <w:t>(</w:t>
            </w:r>
            <w:proofErr w:type="spellStart"/>
            <w:r w:rsidR="00DB0A13" w:rsidRPr="00DB0A13">
              <w:rPr>
                <w:rFonts w:asciiTheme="minorHAnsi" w:hAnsiTheme="minorHAnsi" w:cs="Arial"/>
                <w:b/>
                <w:sz w:val="21"/>
                <w:szCs w:val="21"/>
              </w:rPr>
              <w:t>Lfx</w:t>
            </w:r>
            <w:proofErr w:type="spellEnd"/>
            <w:r w:rsidR="00DB0A13" w:rsidRPr="00DB0A13"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="00DB0A13" w:rsidRPr="00DB0A13">
              <w:rPr>
                <w:rFonts w:asciiTheme="minorHAnsi" w:hAnsiTheme="minorHAnsi" w:cs="Arial"/>
                <w:b/>
                <w:sz w:val="21"/>
                <w:szCs w:val="21"/>
              </w:rPr>
              <w:t>Mfx</w:t>
            </w:r>
            <w:proofErr w:type="spellEnd"/>
            <w:r w:rsidR="00DB0A13" w:rsidRPr="00DB0A13">
              <w:rPr>
                <w:rFonts w:asciiTheme="minorHAnsi" w:hAnsiTheme="minorHAnsi" w:cs="Arial"/>
                <w:b/>
                <w:sz w:val="21"/>
                <w:szCs w:val="21"/>
              </w:rPr>
              <w:t>)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sz w:val="21"/>
                <w:szCs w:val="21"/>
              </w:rPr>
              <w:t>Eto</w:t>
            </w:r>
            <w:proofErr w:type="spellEnd"/>
            <w:r>
              <w:rPr>
                <w:rFonts w:asciiTheme="minorHAnsi" w:hAnsiTheme="minorHAnsi" w:cs="Arial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asciiTheme="minorHAnsi" w:hAnsiTheme="minorHAnsi" w:cs="Arial"/>
                <w:b/>
                <w:sz w:val="21"/>
                <w:szCs w:val="21"/>
              </w:rPr>
              <w:t>Pto</w:t>
            </w:r>
            <w:proofErr w:type="spellEnd"/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sz w:val="21"/>
                <w:szCs w:val="21"/>
              </w:rPr>
              <w:t>Bdq</w:t>
            </w:r>
            <w:proofErr w:type="spellEnd"/>
          </w:p>
          <w:p w:rsidR="00746645" w:rsidRDefault="00746645" w:rsidP="00057B59">
            <w:pPr>
              <w:rPr>
                <w:rFonts w:asciiTheme="minorHAnsi" w:eastAsia="Arial" w:hAnsiTheme="minorHAnsi" w:cs="Arial"/>
                <w:b/>
                <w:bCs/>
                <w:w w:val="95"/>
                <w:sz w:val="21"/>
                <w:szCs w:val="21"/>
                <w:u w:val="single"/>
              </w:rPr>
            </w:pPr>
          </w:p>
          <w:p w:rsidR="00282C97" w:rsidRPr="00282C97" w:rsidRDefault="00282C97" w:rsidP="00BA715A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0F6F7F" w:rsidRPr="000F6F7F" w:rsidRDefault="000F6F7F" w:rsidP="000F6F7F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282C97" w:rsidRDefault="00282C97" w:rsidP="0055708F">
            <w:pPr>
              <w:pStyle w:val="TableParagraph"/>
              <w:rPr>
                <w:rFonts w:eastAsia="Arial" w:cs="Arial"/>
                <w:b/>
                <w:bCs/>
                <w:w w:val="95"/>
                <w:sz w:val="21"/>
                <w:szCs w:val="21"/>
              </w:rPr>
            </w:pPr>
            <w:proofErr w:type="spellStart"/>
            <w:r w:rsidRPr="00282C97">
              <w:rPr>
                <w:rFonts w:cs="Arial"/>
                <w:b/>
                <w:sz w:val="21"/>
                <w:szCs w:val="21"/>
              </w:rPr>
              <w:t>Indinavir</w:t>
            </w:r>
            <w:proofErr w:type="spellEnd"/>
            <w:r>
              <w:rPr>
                <w:rFonts w:cs="Arial"/>
                <w:sz w:val="21"/>
                <w:szCs w:val="21"/>
              </w:rPr>
              <w:t>, o</w:t>
            </w:r>
            <w:r w:rsidRPr="00BA715A">
              <w:rPr>
                <w:rFonts w:cs="Arial"/>
                <w:sz w:val="21"/>
                <w:szCs w:val="21"/>
              </w:rPr>
              <w:t>ther</w:t>
            </w:r>
            <w:r>
              <w:rPr>
                <w:rFonts w:cs="Arial"/>
                <w:sz w:val="21"/>
                <w:szCs w:val="21"/>
              </w:rPr>
              <w:t xml:space="preserve"> PIs</w:t>
            </w:r>
          </w:p>
          <w:p w:rsidR="00282C97" w:rsidRPr="00181426" w:rsidRDefault="00282C97" w:rsidP="00282C97">
            <w:pPr>
              <w:pStyle w:val="TableParagraph"/>
              <w:ind w:right="-115"/>
              <w:rPr>
                <w:rFonts w:eastAsia="Arial" w:cs="Arial"/>
                <w:b/>
                <w:w w:val="90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5E7CA7" w:rsidRPr="00F805FA" w:rsidRDefault="0055075C" w:rsidP="00630EAE">
            <w:pPr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 xml:space="preserve">Observe for signs of </w:t>
            </w:r>
            <w:r w:rsidR="005E7CA7" w:rsidRPr="0055075C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acute swelling, erythema and warm</w:t>
            </w:r>
            <w:r w:rsidR="005E7CA7" w:rsidRPr="00F805FA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>th</w:t>
            </w:r>
            <w:r w:rsidRPr="00F805FA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 xml:space="preserve"> at the site of muscle or joint pain</w:t>
            </w:r>
            <w:r w:rsidR="005E7CA7" w:rsidRPr="00F805FA">
              <w:rPr>
                <w:rFonts w:asciiTheme="minorHAnsi" w:eastAsia="Arial" w:hAnsiTheme="minorHAnsi" w:cs="Arial"/>
                <w:spacing w:val="-7"/>
                <w:sz w:val="21"/>
                <w:szCs w:val="21"/>
              </w:rPr>
              <w:t xml:space="preserve"> </w:t>
            </w:r>
          </w:p>
          <w:p w:rsidR="00282C97" w:rsidRPr="0045723C" w:rsidRDefault="00ED1C5C" w:rsidP="00630EAE">
            <w:pPr>
              <w:spacing w:before="12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Ask the patient</w:t>
            </w:r>
            <w:r w:rsidRPr="00145C9F">
              <w:rPr>
                <w:rFonts w:eastAsia="Arial" w:cs="Arial"/>
                <w:b/>
                <w:sz w:val="21"/>
                <w:szCs w:val="21"/>
              </w:rPr>
              <w:t>: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6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spacing w:val="-7"/>
                <w:sz w:val="21"/>
                <w:szCs w:val="21"/>
              </w:rPr>
              <w:t>What medicines are you taking for the muscle or joint pain?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6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spacing w:val="-7"/>
                <w:sz w:val="21"/>
                <w:szCs w:val="21"/>
              </w:rPr>
              <w:t>When does the pain start?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6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spacing w:val="-7"/>
                <w:sz w:val="21"/>
                <w:szCs w:val="21"/>
              </w:rPr>
              <w:t>On a scale of 1 to 10, how would you rate your pain (1= mild and 10 =severe)?</w:t>
            </w:r>
          </w:p>
          <w:p w:rsidR="00282C97" w:rsidRPr="0045723C" w:rsidRDefault="00282C97" w:rsidP="00630EAE">
            <w:pPr>
              <w:pStyle w:val="TableParagraph"/>
              <w:tabs>
                <w:tab w:val="left" w:pos="4990"/>
              </w:tabs>
              <w:spacing w:before="120"/>
              <w:rPr>
                <w:rFonts w:eastAsia="Arial" w:cs="Arial"/>
                <w:b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282C97" w:rsidRPr="0045723C" w:rsidRDefault="00282C97" w:rsidP="009E0646">
            <w:pPr>
              <w:pStyle w:val="TableParagraph"/>
              <w:numPr>
                <w:ilvl w:val="0"/>
                <w:numId w:val="20"/>
              </w:numPr>
              <w:tabs>
                <w:tab w:val="left" w:pos="4990"/>
              </w:tabs>
              <w:ind w:left="243" w:right="153" w:hanging="181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 xml:space="preserve">If TSH, serum electrolytes and uric acid blood tests are </w:t>
            </w:r>
            <w:proofErr w:type="spellStart"/>
            <w:r w:rsidR="007C048D">
              <w:rPr>
                <w:rFonts w:eastAsia="Arial" w:cs="Arial"/>
                <w:sz w:val="21"/>
                <w:szCs w:val="21"/>
              </w:rPr>
              <w:t>wnl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282C97" w:rsidRPr="0045723C" w:rsidRDefault="00282C97" w:rsidP="00412288">
            <w:pPr>
              <w:adjustRightInd w:val="0"/>
              <w:contextualSpacing/>
              <w:rPr>
                <w:rFonts w:asciiTheme="minorHAnsi" w:eastAsiaTheme="minorEastAsia" w:hAnsiTheme="minorHAnsi" w:cs="Arial"/>
                <w:b/>
                <w:sz w:val="21"/>
                <w:szCs w:val="21"/>
              </w:rPr>
            </w:pPr>
            <w:r w:rsidRPr="0045723C"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 xml:space="preserve">Refer for further </w:t>
            </w:r>
            <w:r w:rsidR="00A657C6"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>med</w:t>
            </w:r>
            <w:r w:rsidRPr="0045723C">
              <w:rPr>
                <w:rFonts w:asciiTheme="minorHAnsi" w:eastAsiaTheme="minorEastAsia" w:hAnsiTheme="minorHAnsi" w:cs="Arial"/>
                <w:b/>
                <w:sz w:val="21"/>
                <w:szCs w:val="21"/>
              </w:rPr>
              <w:t>ical evaluation if: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20"/>
              </w:numPr>
              <w:adjustRightInd w:val="0"/>
              <w:ind w:left="243" w:right="153" w:hanging="181"/>
              <w:rPr>
                <w:rFonts w:cs="Arial"/>
                <w:sz w:val="21"/>
                <w:szCs w:val="21"/>
              </w:rPr>
            </w:pPr>
            <w:r w:rsidRPr="0045723C">
              <w:rPr>
                <w:rFonts w:cs="Arial"/>
                <w:sz w:val="21"/>
                <w:szCs w:val="21"/>
              </w:rPr>
              <w:t>Acute swelling, erythema, and warmth are present to evaluate for infection or inflammatory disease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20"/>
              </w:numPr>
              <w:adjustRightInd w:val="0"/>
              <w:ind w:left="243" w:right="153" w:hanging="181"/>
              <w:rPr>
                <w:rFonts w:cs="Arial"/>
                <w:sz w:val="21"/>
                <w:szCs w:val="21"/>
              </w:rPr>
            </w:pPr>
            <w:r w:rsidRPr="0045723C">
              <w:rPr>
                <w:rFonts w:cs="Arial"/>
                <w:sz w:val="21"/>
                <w:szCs w:val="21"/>
              </w:rPr>
              <w:t>TSH, electrolytes or uric acid blood tests are abnormal</w:t>
            </w:r>
          </w:p>
          <w:p w:rsidR="00282C97" w:rsidRPr="0045723C" w:rsidRDefault="009173B2" w:rsidP="00892534">
            <w:pPr>
              <w:spacing w:before="8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patient:</w:t>
            </w:r>
          </w:p>
          <w:p w:rsidR="00282C97" w:rsidRPr="0045723C" w:rsidRDefault="007C048D" w:rsidP="009E0646">
            <w:pPr>
              <w:pStyle w:val="ListParagraph"/>
              <w:numPr>
                <w:ilvl w:val="0"/>
                <w:numId w:val="7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>
              <w:rPr>
                <w:rFonts w:eastAsia="Arial" w:cs="Arial"/>
                <w:spacing w:val="-7"/>
                <w:sz w:val="21"/>
                <w:szCs w:val="21"/>
              </w:rPr>
              <w:t>Some pain/</w:t>
            </w:r>
            <w:r w:rsidR="00282C97" w:rsidRPr="0045723C">
              <w:rPr>
                <w:rFonts w:eastAsia="Arial" w:cs="Arial"/>
                <w:spacing w:val="-7"/>
                <w:sz w:val="21"/>
                <w:szCs w:val="21"/>
              </w:rPr>
              <w:t xml:space="preserve">tenderness of muscles </w:t>
            </w:r>
            <w:r w:rsidR="00096BB8">
              <w:rPr>
                <w:rFonts w:eastAsia="Arial" w:cs="Arial"/>
                <w:spacing w:val="-7"/>
                <w:sz w:val="21"/>
                <w:szCs w:val="21"/>
              </w:rPr>
              <w:t xml:space="preserve">and joints is common during </w:t>
            </w:r>
            <w:r w:rsidR="00282C97" w:rsidRPr="0045723C">
              <w:rPr>
                <w:rFonts w:eastAsia="Arial" w:cs="Arial"/>
                <w:spacing w:val="-7"/>
                <w:sz w:val="21"/>
                <w:szCs w:val="21"/>
              </w:rPr>
              <w:t>first weeks of treatment but will lessen over time.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7"/>
              </w:numPr>
              <w:ind w:left="243" w:right="153" w:hanging="181"/>
              <w:rPr>
                <w:rFonts w:eastAsia="Arial" w:cs="Arial"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spacing w:val="-7"/>
                <w:sz w:val="21"/>
                <w:szCs w:val="21"/>
              </w:rPr>
              <w:t>Exercise and physical activity may help lessen the pain</w:t>
            </w:r>
          </w:p>
          <w:p w:rsidR="00282C97" w:rsidRPr="0045723C" w:rsidRDefault="004D4865" w:rsidP="00892534">
            <w:pPr>
              <w:spacing w:before="8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When a patient experiences or is troubled by muscle or joint pain, discuss with the doctor:</w:t>
            </w:r>
          </w:p>
          <w:p w:rsidR="00282C97" w:rsidRPr="0045723C" w:rsidRDefault="00282C97" w:rsidP="009E0646">
            <w:pPr>
              <w:pStyle w:val="ListParagraph"/>
              <w:numPr>
                <w:ilvl w:val="0"/>
                <w:numId w:val="17"/>
              </w:numPr>
              <w:ind w:left="243" w:right="153" w:hanging="181"/>
              <w:contextualSpacing w:val="0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cs="Arial"/>
                <w:sz w:val="21"/>
                <w:szCs w:val="21"/>
              </w:rPr>
              <w:t>Use of ancillary analgesic /NSAIDs</w:t>
            </w:r>
          </w:p>
        </w:tc>
        <w:tc>
          <w:tcPr>
            <w:tcW w:w="3402" w:type="dxa"/>
            <w:shd w:val="clear" w:color="auto" w:fill="auto"/>
          </w:tcPr>
          <w:p w:rsidR="00282C97" w:rsidRPr="0045723C" w:rsidRDefault="00282C97" w:rsidP="00892534">
            <w:pPr>
              <w:pStyle w:val="TableParagraph"/>
              <w:tabs>
                <w:tab w:val="left" w:pos="4990"/>
              </w:tabs>
              <w:spacing w:after="80" w:line="250" w:lineRule="auto"/>
              <w:ind w:left="72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 xml:space="preserve">Protease inhibitors can cause </w:t>
            </w:r>
            <w:r w:rsidR="005E7CA7" w:rsidRPr="0045723C">
              <w:rPr>
                <w:rFonts w:eastAsia="Arial" w:cs="Arial"/>
                <w:sz w:val="21"/>
                <w:szCs w:val="21"/>
              </w:rPr>
              <w:t>joint pain</w:t>
            </w:r>
            <w:r w:rsidRPr="0045723C">
              <w:rPr>
                <w:rFonts w:eastAsia="Arial" w:cs="Arial"/>
                <w:sz w:val="21"/>
                <w:szCs w:val="21"/>
              </w:rPr>
              <w:t xml:space="preserve"> and there have been case reports of more severe rheumatologic pathology. </w:t>
            </w:r>
          </w:p>
          <w:p w:rsidR="00282C97" w:rsidRPr="0045723C" w:rsidRDefault="005E7CA7" w:rsidP="00892534">
            <w:pPr>
              <w:pStyle w:val="TableParagraph"/>
              <w:tabs>
                <w:tab w:val="left" w:pos="4990"/>
              </w:tabs>
              <w:spacing w:after="80" w:line="250" w:lineRule="auto"/>
              <w:ind w:left="72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="Arial" w:cs="Arial"/>
                <w:sz w:val="21"/>
                <w:szCs w:val="21"/>
              </w:rPr>
              <w:t>Joint pain</w:t>
            </w:r>
            <w:r w:rsidR="00282C97" w:rsidRPr="0045723C">
              <w:rPr>
                <w:rFonts w:eastAsia="Arial" w:cs="Arial"/>
                <w:sz w:val="21"/>
                <w:szCs w:val="21"/>
              </w:rPr>
              <w:t xml:space="preserve"> is very common with </w:t>
            </w:r>
            <w:proofErr w:type="spellStart"/>
            <w:r w:rsidR="0031640B" w:rsidRPr="0045723C">
              <w:rPr>
                <w:rFonts w:eastAsia="Arial" w:cs="Arial"/>
                <w:sz w:val="21"/>
                <w:szCs w:val="21"/>
              </w:rPr>
              <w:t>Pza</w:t>
            </w:r>
            <w:proofErr w:type="spellEnd"/>
            <w:r w:rsidR="00282C97" w:rsidRPr="0045723C">
              <w:rPr>
                <w:rFonts w:eastAsia="Arial" w:cs="Arial"/>
                <w:sz w:val="21"/>
                <w:szCs w:val="21"/>
              </w:rPr>
              <w:t xml:space="preserve"> and </w:t>
            </w:r>
            <w:r w:rsidRPr="0045723C">
              <w:rPr>
                <w:rFonts w:eastAsia="Arial" w:cs="Arial"/>
                <w:sz w:val="21"/>
                <w:szCs w:val="21"/>
              </w:rPr>
              <w:t xml:space="preserve">FQ use and </w:t>
            </w:r>
            <w:r w:rsidR="00282C97" w:rsidRPr="0045723C">
              <w:rPr>
                <w:rFonts w:eastAsia="Arial" w:cs="Arial"/>
                <w:sz w:val="21"/>
                <w:szCs w:val="21"/>
              </w:rPr>
              <w:t xml:space="preserve">has been reported as one of the most frequent adverse effects (&gt;10%) in controlled clinical trials with </w:t>
            </w:r>
            <w:proofErr w:type="spellStart"/>
            <w:r w:rsidR="00282C97" w:rsidRPr="0045723C">
              <w:rPr>
                <w:rFonts w:eastAsia="Arial" w:cs="Arial"/>
                <w:sz w:val="21"/>
                <w:szCs w:val="21"/>
              </w:rPr>
              <w:t>Bdq</w:t>
            </w:r>
            <w:proofErr w:type="spellEnd"/>
            <w:r w:rsidR="00282C97" w:rsidRPr="0045723C">
              <w:rPr>
                <w:rFonts w:eastAsia="Arial" w:cs="Arial"/>
                <w:sz w:val="21"/>
                <w:szCs w:val="21"/>
              </w:rPr>
              <w:t>.</w:t>
            </w:r>
          </w:p>
          <w:p w:rsidR="00282C97" w:rsidRPr="0045723C" w:rsidRDefault="00282C97" w:rsidP="00892534">
            <w:pPr>
              <w:pStyle w:val="TableParagraph"/>
              <w:tabs>
                <w:tab w:val="left" w:pos="4990"/>
              </w:tabs>
              <w:spacing w:after="80" w:line="250" w:lineRule="auto"/>
              <w:ind w:left="72"/>
              <w:rPr>
                <w:rFonts w:eastAsiaTheme="minorEastAsia" w:cs="Arial"/>
                <w:sz w:val="21"/>
                <w:szCs w:val="21"/>
              </w:rPr>
            </w:pPr>
            <w:r w:rsidRPr="0045723C">
              <w:rPr>
                <w:rFonts w:eastAsiaTheme="minorEastAsia" w:cs="Arial"/>
                <w:sz w:val="21"/>
                <w:szCs w:val="21"/>
              </w:rPr>
              <w:t xml:space="preserve">Electrolyte disturbances associated with the aminoglycosides and Cm may also cause muscle pain and cramping. </w:t>
            </w:r>
          </w:p>
          <w:p w:rsidR="00282C97" w:rsidRPr="0045723C" w:rsidRDefault="00282C97" w:rsidP="00412288">
            <w:pPr>
              <w:pStyle w:val="TableParagraph"/>
              <w:tabs>
                <w:tab w:val="left" w:pos="4990"/>
              </w:tabs>
              <w:spacing w:line="250" w:lineRule="auto"/>
              <w:ind w:left="65"/>
              <w:rPr>
                <w:rFonts w:eastAsia="Arial" w:cs="Arial"/>
                <w:sz w:val="21"/>
                <w:szCs w:val="21"/>
              </w:rPr>
            </w:pPr>
            <w:r w:rsidRPr="0045723C">
              <w:rPr>
                <w:rFonts w:eastAsiaTheme="minorEastAsia" w:cs="Arial"/>
                <w:sz w:val="21"/>
                <w:szCs w:val="21"/>
              </w:rPr>
              <w:t>Hypothyroidism may also contribute.</w:t>
            </w:r>
          </w:p>
        </w:tc>
      </w:tr>
      <w:tr w:rsidR="009F2594" w:rsidRPr="00A23F18" w:rsidTr="0080547B">
        <w:tblPrEx>
          <w:tblCellMar>
            <w:top w:w="58" w:type="dxa"/>
            <w:bottom w:w="58" w:type="dxa"/>
          </w:tblCellMar>
        </w:tblPrEx>
        <w:trPr>
          <w:trHeight w:val="19"/>
        </w:trPr>
        <w:tc>
          <w:tcPr>
            <w:tcW w:w="2340" w:type="dxa"/>
            <w:shd w:val="clear" w:color="auto" w:fill="F4F8EE"/>
          </w:tcPr>
          <w:p w:rsidR="009F2594" w:rsidRPr="00797C53" w:rsidRDefault="009F2594" w:rsidP="00DA11C4">
            <w:pPr>
              <w:ind w:left="-25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973446" wp14:editId="7ABD2F47">
                      <wp:simplePos x="0" y="0"/>
                      <wp:positionH relativeFrom="column">
                        <wp:posOffset>-43639</wp:posOffset>
                      </wp:positionH>
                      <wp:positionV relativeFrom="paragraph">
                        <wp:posOffset>-5230</wp:posOffset>
                      </wp:positionV>
                      <wp:extent cx="1423035" cy="618409"/>
                      <wp:effectExtent l="0" t="0" r="5715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35" cy="6184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alpha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3.45pt;margin-top:-.4pt;width:112.05pt;height:4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" fillcolor="#5f497a [2407]" stroked="f" strokeweight="2pt">
                      <v:fill opacity="22873f"/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 xml:space="preserve">Change in heart beat, </w:t>
            </w:r>
            <w:r w:rsidRPr="00797C5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dizziness, fainting, and/or palpitations</w:t>
            </w:r>
          </w:p>
          <w:p w:rsidR="009F2594" w:rsidRPr="00797C53" w:rsidRDefault="009F2594" w:rsidP="0065730D">
            <w:pPr>
              <w:ind w:left="-25"/>
              <w:rPr>
                <w:rFonts w:asciiTheme="minorHAnsi" w:hAnsiTheme="minorHAnsi" w:cs="Arial"/>
                <w:sz w:val="22"/>
                <w:szCs w:val="22"/>
              </w:rPr>
            </w:pPr>
          </w:p>
          <w:p w:rsidR="009F2594" w:rsidRPr="00E6208B" w:rsidRDefault="009F2594" w:rsidP="0065730D">
            <w:pPr>
              <w:ind w:left="-25"/>
              <w:rPr>
                <w:rFonts w:asciiTheme="minorHAnsi" w:hAnsiTheme="minorHAnsi" w:cs="Arial"/>
                <w:sz w:val="21"/>
                <w:szCs w:val="21"/>
              </w:rPr>
            </w:pPr>
          </w:p>
          <w:p w:rsidR="009F2594" w:rsidRPr="00E6208B" w:rsidRDefault="009F2594" w:rsidP="0065730D">
            <w:pPr>
              <w:ind w:left="-25"/>
              <w:rPr>
                <w:rFonts w:asciiTheme="minorHAnsi" w:hAnsiTheme="minorHAnsi" w:cs="Arial"/>
                <w:sz w:val="21"/>
                <w:szCs w:val="21"/>
              </w:rPr>
            </w:pPr>
            <w:r w:rsidRPr="00E6208B">
              <w:rPr>
                <w:rFonts w:asciiTheme="minorHAnsi" w:hAnsiTheme="minorHAnsi" w:cs="Arial"/>
                <w:sz w:val="21"/>
                <w:szCs w:val="21"/>
              </w:rPr>
              <w:t>/</w:t>
            </w:r>
            <w:r>
              <w:rPr>
                <w:rFonts w:asciiTheme="minorHAnsi" w:hAnsiTheme="minorHAnsi" w:cs="Arial"/>
                <w:sz w:val="21"/>
                <w:szCs w:val="21"/>
              </w:rPr>
              <w:t>CARDIAC</w:t>
            </w:r>
          </w:p>
          <w:p w:rsidR="009F2594" w:rsidRDefault="009F2594" w:rsidP="00DA11C4">
            <w:pPr>
              <w:ind w:left="-25"/>
              <w:rPr>
                <w:rFonts w:asciiTheme="minorHAnsi" w:hAnsiTheme="minorHAnsi" w:cs="Arial"/>
                <w:b/>
                <w:noProof/>
              </w:rPr>
            </w:pPr>
          </w:p>
        </w:tc>
        <w:tc>
          <w:tcPr>
            <w:tcW w:w="1346" w:type="dxa"/>
            <w:shd w:val="clear" w:color="auto" w:fill="F4F8EE"/>
          </w:tcPr>
          <w:p w:rsidR="000F6F7F" w:rsidRPr="000F6F7F" w:rsidRDefault="000F6F7F" w:rsidP="000F6F7F">
            <w:pPr>
              <w:tabs>
                <w:tab w:val="left" w:pos="1210"/>
              </w:tabs>
              <w:spacing w:after="60"/>
              <w:ind w:left="-29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Anti-TB:</w:t>
            </w:r>
          </w:p>
          <w:p w:rsidR="009F2594" w:rsidRDefault="009F2594" w:rsidP="00BE155B">
            <w:pPr>
              <w:rPr>
                <w:rFonts w:asciiTheme="minorHAnsi" w:hAnsiTheme="minorHAnsi" w:cs="Arial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1"/>
                <w:szCs w:val="21"/>
              </w:rPr>
              <w:t>Bdq</w:t>
            </w:r>
            <w:proofErr w:type="spellEnd"/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sz w:val="21"/>
                <w:szCs w:val="21"/>
              </w:rPr>
              <w:t>Dlm</w:t>
            </w:r>
            <w:proofErr w:type="spellEnd"/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sz w:val="21"/>
                <w:szCs w:val="21"/>
              </w:rPr>
              <w:t>Gfx</w:t>
            </w:r>
            <w:proofErr w:type="spellEnd"/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/>
                <w:sz w:val="21"/>
                <w:szCs w:val="21"/>
              </w:rPr>
              <w:t>Mfx</w:t>
            </w:r>
            <w:proofErr w:type="spellEnd"/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, </w:t>
            </w:r>
            <w:proofErr w:type="spellStart"/>
            <w:r w:rsidRPr="00831E38">
              <w:rPr>
                <w:rFonts w:asciiTheme="minorHAnsi" w:hAnsiTheme="minorHAnsi" w:cs="Arial"/>
                <w:sz w:val="21"/>
                <w:szCs w:val="21"/>
              </w:rPr>
              <w:t>Lfx</w:t>
            </w:r>
            <w:proofErr w:type="spellEnd"/>
            <w:r w:rsidRPr="00831E38"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21"/>
                <w:szCs w:val="21"/>
              </w:rPr>
              <w:t>Ofx</w:t>
            </w:r>
            <w:proofErr w:type="spellEnd"/>
            <w:r>
              <w:rPr>
                <w:rFonts w:asciiTheme="minorHAnsi" w:hAnsiTheme="minorHAnsi" w:cs="Arial"/>
                <w:sz w:val="21"/>
                <w:szCs w:val="21"/>
              </w:rPr>
              <w:t xml:space="preserve">, </w:t>
            </w:r>
            <w:proofErr w:type="spellStart"/>
            <w:r w:rsidRPr="002803E8">
              <w:rPr>
                <w:rFonts w:asciiTheme="minorHAnsi" w:hAnsiTheme="minorHAnsi" w:cs="Arial"/>
                <w:sz w:val="21"/>
                <w:szCs w:val="21"/>
              </w:rPr>
              <w:t>Cfz</w:t>
            </w:r>
            <w:proofErr w:type="spellEnd"/>
          </w:p>
          <w:p w:rsidR="009F2594" w:rsidRDefault="009F2594" w:rsidP="00BE155B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9B1778" w:rsidRDefault="009B1778" w:rsidP="009B1778">
            <w:pPr>
              <w:spacing w:after="60"/>
              <w:rPr>
                <w:rFonts w:asciiTheme="minorHAnsi" w:hAnsiTheme="minorHAnsi" w:cs="Arial"/>
                <w:sz w:val="21"/>
                <w:szCs w:val="21"/>
                <w:u w:val="single"/>
              </w:rPr>
            </w:pPr>
            <w:r w:rsidRPr="000F6F7F">
              <w:rPr>
                <w:rFonts w:asciiTheme="minorHAnsi" w:hAnsiTheme="minorHAnsi" w:cs="Arial"/>
                <w:sz w:val="21"/>
                <w:szCs w:val="21"/>
                <w:u w:val="single"/>
              </w:rPr>
              <w:t>ARVs:</w:t>
            </w:r>
          </w:p>
          <w:p w:rsidR="009B1778" w:rsidRPr="00DE0390" w:rsidRDefault="009B1778" w:rsidP="009B1778">
            <w:pPr>
              <w:spacing w:after="60"/>
              <w:rPr>
                <w:rFonts w:asciiTheme="minorHAnsi" w:hAnsiTheme="minorHAnsi" w:cs="Arial"/>
                <w:sz w:val="21"/>
                <w:szCs w:val="21"/>
              </w:rPr>
            </w:pPr>
            <w:r w:rsidRPr="00DE0390">
              <w:rPr>
                <w:rFonts w:asciiTheme="minorHAnsi" w:hAnsiTheme="minorHAnsi" w:cs="Arial"/>
                <w:sz w:val="21"/>
                <w:szCs w:val="21"/>
              </w:rPr>
              <w:t xml:space="preserve">EFV, </w:t>
            </w:r>
            <w:r w:rsidR="00DE0390">
              <w:rPr>
                <w:rFonts w:asciiTheme="minorHAnsi" w:hAnsiTheme="minorHAnsi" w:cs="Arial"/>
                <w:sz w:val="21"/>
                <w:szCs w:val="21"/>
              </w:rPr>
              <w:t>nelfinavir</w:t>
            </w:r>
          </w:p>
          <w:p w:rsidR="00565590" w:rsidRPr="00A43F19" w:rsidRDefault="00565590" w:rsidP="00565590">
            <w:pPr>
              <w:rPr>
                <w:rFonts w:asciiTheme="minorHAnsi" w:hAnsiTheme="minorHAnsi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544" w:type="dxa"/>
            <w:shd w:val="clear" w:color="auto" w:fill="F4F8EE"/>
          </w:tcPr>
          <w:p w:rsidR="009F2594" w:rsidRDefault="009F2594" w:rsidP="009F2594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 xml:space="preserve">Observe for and refer for immediate medical attention </w:t>
            </w:r>
            <w:r>
              <w:rPr>
                <w:rFonts w:eastAsia="Arial" w:cs="Arial"/>
                <w:sz w:val="21"/>
                <w:szCs w:val="21"/>
              </w:rPr>
              <w:t xml:space="preserve">if patient shows </w:t>
            </w:r>
            <w:r w:rsidR="00E079A6">
              <w:rPr>
                <w:rFonts w:eastAsia="Arial" w:cs="Arial"/>
                <w:sz w:val="21"/>
                <w:szCs w:val="21"/>
              </w:rPr>
              <w:t>signs/</w:t>
            </w:r>
            <w:r>
              <w:rPr>
                <w:rFonts w:eastAsia="Arial" w:cs="Arial"/>
                <w:sz w:val="21"/>
                <w:szCs w:val="21"/>
              </w:rPr>
              <w:t>symptoms of cardiac toxicity including tachycardia</w:t>
            </w:r>
            <w:r w:rsidRPr="006C6F03">
              <w:rPr>
                <w:rFonts w:eastAsia="Arial" w:cs="Arial"/>
                <w:sz w:val="21"/>
                <w:szCs w:val="21"/>
              </w:rPr>
              <w:t xml:space="preserve">, </w:t>
            </w:r>
            <w:r>
              <w:rPr>
                <w:rFonts w:eastAsia="Arial" w:cs="Arial"/>
                <w:sz w:val="21"/>
                <w:szCs w:val="21"/>
              </w:rPr>
              <w:t xml:space="preserve">syncope </w:t>
            </w:r>
            <w:r w:rsidRPr="006C6F03">
              <w:rPr>
                <w:rFonts w:eastAsia="Arial" w:cs="Arial"/>
                <w:sz w:val="21"/>
                <w:szCs w:val="21"/>
              </w:rPr>
              <w:t>and/or</w:t>
            </w:r>
            <w:r>
              <w:rPr>
                <w:rFonts w:eastAsia="Arial" w:cs="Arial"/>
                <w:sz w:val="21"/>
                <w:szCs w:val="21"/>
              </w:rPr>
              <w:t xml:space="preserve"> weakness and dizziness.</w:t>
            </w:r>
          </w:p>
          <w:p w:rsidR="009F2594" w:rsidRPr="0045723C" w:rsidRDefault="009F2594" w:rsidP="009F2594">
            <w:pPr>
              <w:pStyle w:val="TableParagraph"/>
              <w:tabs>
                <w:tab w:val="left" w:pos="4990"/>
              </w:tabs>
              <w:spacing w:before="120"/>
              <w:rPr>
                <w:rFonts w:eastAsia="Arial" w:cs="Arial"/>
                <w:b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Check:</w:t>
            </w:r>
          </w:p>
          <w:p w:rsidR="00A9223B" w:rsidRDefault="00A9223B" w:rsidP="009F2594">
            <w:pPr>
              <w:pStyle w:val="ListParagraph"/>
              <w:numPr>
                <w:ilvl w:val="0"/>
                <w:numId w:val="17"/>
              </w:numPr>
              <w:ind w:left="211" w:hanging="180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Vital signs</w:t>
            </w:r>
          </w:p>
          <w:p w:rsidR="009F2594" w:rsidRDefault="009F2594" w:rsidP="009F2594">
            <w:pPr>
              <w:pStyle w:val="ListParagraph"/>
              <w:numPr>
                <w:ilvl w:val="0"/>
                <w:numId w:val="17"/>
              </w:numPr>
              <w:ind w:left="211" w:hanging="180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If s</w:t>
            </w:r>
            <w:r w:rsidRPr="0045723C">
              <w:rPr>
                <w:rFonts w:eastAsia="Arial" w:cs="Arial"/>
                <w:sz w:val="21"/>
                <w:szCs w:val="21"/>
              </w:rPr>
              <w:t xml:space="preserve">erum electrolytes </w:t>
            </w:r>
            <w:r>
              <w:rPr>
                <w:rFonts w:eastAsia="Arial" w:cs="Arial"/>
                <w:sz w:val="21"/>
                <w:szCs w:val="21"/>
              </w:rPr>
              <w:t>(potassium</w:t>
            </w:r>
            <w:r w:rsidR="00343535">
              <w:rPr>
                <w:rFonts w:eastAsia="Arial" w:cs="Arial"/>
                <w:sz w:val="21"/>
                <w:szCs w:val="21"/>
              </w:rPr>
              <w:t>,</w:t>
            </w:r>
            <w:r>
              <w:rPr>
                <w:rFonts w:eastAsia="Arial" w:cs="Arial"/>
                <w:sz w:val="21"/>
                <w:szCs w:val="21"/>
              </w:rPr>
              <w:t xml:space="preserve"> </w:t>
            </w:r>
            <w:r w:rsidR="00343535">
              <w:rPr>
                <w:rFonts w:eastAsia="Arial" w:cs="Arial"/>
                <w:sz w:val="21"/>
                <w:szCs w:val="21"/>
              </w:rPr>
              <w:t xml:space="preserve">calcium </w:t>
            </w:r>
            <w:r>
              <w:rPr>
                <w:rFonts w:eastAsia="Arial" w:cs="Arial"/>
                <w:sz w:val="21"/>
                <w:szCs w:val="21"/>
              </w:rPr>
              <w:t xml:space="preserve">and magnesium) have been obtained and if </w:t>
            </w:r>
            <w:proofErr w:type="spellStart"/>
            <w:r>
              <w:rPr>
                <w:rFonts w:eastAsia="Arial" w:cs="Arial"/>
                <w:sz w:val="21"/>
                <w:szCs w:val="21"/>
              </w:rPr>
              <w:t>wnl</w:t>
            </w:r>
            <w:proofErr w:type="spellEnd"/>
          </w:p>
          <w:p w:rsidR="00343535" w:rsidRPr="006C6F03" w:rsidRDefault="00343535" w:rsidP="00343535">
            <w:pPr>
              <w:pStyle w:val="ListParagraph"/>
              <w:numPr>
                <w:ilvl w:val="0"/>
                <w:numId w:val="17"/>
              </w:numPr>
              <w:ind w:left="211" w:hanging="180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If serum creatinine and liver function tests are </w:t>
            </w:r>
            <w:proofErr w:type="spellStart"/>
            <w:r>
              <w:rPr>
                <w:rFonts w:eastAsia="Arial" w:cs="Arial"/>
                <w:sz w:val="21"/>
                <w:szCs w:val="21"/>
              </w:rPr>
              <w:t>wnl</w:t>
            </w:r>
            <w:proofErr w:type="spellEnd"/>
          </w:p>
        </w:tc>
        <w:tc>
          <w:tcPr>
            <w:tcW w:w="4111" w:type="dxa"/>
            <w:shd w:val="clear" w:color="auto" w:fill="F4F8EE"/>
          </w:tcPr>
          <w:p w:rsidR="009F2594" w:rsidRDefault="009F2594" w:rsidP="009F2594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 xml:space="preserve">Refer for immediate medical attention </w:t>
            </w:r>
            <w:r>
              <w:rPr>
                <w:rFonts w:eastAsia="Arial" w:cs="Arial"/>
                <w:sz w:val="21"/>
                <w:szCs w:val="21"/>
              </w:rPr>
              <w:t>if patient shows symptoms of cardiac toxicity including tachycardia</w:t>
            </w:r>
            <w:r w:rsidRPr="006C6F03">
              <w:rPr>
                <w:rFonts w:eastAsia="Arial" w:cs="Arial"/>
                <w:sz w:val="21"/>
                <w:szCs w:val="21"/>
              </w:rPr>
              <w:t xml:space="preserve">, </w:t>
            </w:r>
            <w:r>
              <w:rPr>
                <w:rFonts w:eastAsia="Arial" w:cs="Arial"/>
                <w:sz w:val="21"/>
                <w:szCs w:val="21"/>
              </w:rPr>
              <w:t xml:space="preserve">syncope </w:t>
            </w:r>
            <w:r w:rsidRPr="006C6F03">
              <w:rPr>
                <w:rFonts w:eastAsia="Arial" w:cs="Arial"/>
                <w:sz w:val="21"/>
                <w:szCs w:val="21"/>
              </w:rPr>
              <w:t>and/or</w:t>
            </w:r>
            <w:r>
              <w:rPr>
                <w:rFonts w:eastAsia="Arial" w:cs="Arial"/>
                <w:sz w:val="21"/>
                <w:szCs w:val="21"/>
              </w:rPr>
              <w:t xml:space="preserve"> weakness and dizziness.</w:t>
            </w:r>
          </w:p>
          <w:p w:rsidR="009F2594" w:rsidRPr="0045723C" w:rsidRDefault="009F2594" w:rsidP="009F2594">
            <w:pPr>
              <w:spacing w:before="12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 w:rsidRPr="0045723C">
              <w:rPr>
                <w:rFonts w:eastAsia="Arial" w:cs="Arial"/>
                <w:b/>
                <w:sz w:val="21"/>
                <w:szCs w:val="21"/>
              </w:rPr>
              <w:t>C</w:t>
            </w:r>
            <w:r>
              <w:rPr>
                <w:rFonts w:eastAsia="Arial" w:cs="Arial"/>
                <w:b/>
                <w:sz w:val="21"/>
                <w:szCs w:val="21"/>
              </w:rPr>
              <w:t>ounsel the patient:</w:t>
            </w:r>
          </w:p>
          <w:p w:rsidR="009F2594" w:rsidRPr="009F2594" w:rsidRDefault="009F2594" w:rsidP="009F2594">
            <w:pPr>
              <w:pStyle w:val="ListParagraph"/>
              <w:numPr>
                <w:ilvl w:val="0"/>
                <w:numId w:val="17"/>
              </w:numPr>
              <w:ind w:left="267" w:hanging="180"/>
              <w:rPr>
                <w:rFonts w:cs="Arial"/>
                <w:b/>
                <w:sz w:val="21"/>
                <w:szCs w:val="21"/>
              </w:rPr>
            </w:pPr>
            <w:r>
              <w:rPr>
                <w:rFonts w:eastAsia="Arial" w:cs="Arial"/>
                <w:spacing w:val="-7"/>
                <w:sz w:val="21"/>
                <w:szCs w:val="21"/>
              </w:rPr>
              <w:t>Report a</w:t>
            </w:r>
            <w:r w:rsidRPr="009F2594">
              <w:rPr>
                <w:rFonts w:eastAsia="Arial" w:cs="Arial"/>
                <w:spacing w:val="-7"/>
                <w:sz w:val="21"/>
                <w:szCs w:val="21"/>
              </w:rPr>
              <w:t xml:space="preserve">ny symptoms of </w:t>
            </w:r>
            <w:r w:rsidR="00913E48">
              <w:rPr>
                <w:rFonts w:eastAsia="Arial" w:cs="Arial"/>
                <w:spacing w:val="-7"/>
                <w:sz w:val="21"/>
                <w:szCs w:val="21"/>
              </w:rPr>
              <w:t>irregular hea</w:t>
            </w:r>
            <w:r w:rsidR="005F32D0">
              <w:rPr>
                <w:rFonts w:eastAsia="Arial" w:cs="Arial"/>
                <w:spacing w:val="-7"/>
                <w:sz w:val="21"/>
                <w:szCs w:val="21"/>
              </w:rPr>
              <w:t>r</w:t>
            </w:r>
            <w:r w:rsidR="00913E48">
              <w:rPr>
                <w:rFonts w:eastAsia="Arial" w:cs="Arial"/>
                <w:spacing w:val="-7"/>
                <w:sz w:val="21"/>
                <w:szCs w:val="21"/>
              </w:rPr>
              <w:t>tbeat</w:t>
            </w:r>
          </w:p>
          <w:p w:rsidR="009F2594" w:rsidRPr="0045723C" w:rsidRDefault="009F2594" w:rsidP="009F2594">
            <w:pPr>
              <w:spacing w:before="120"/>
              <w:rPr>
                <w:rFonts w:asciiTheme="minorHAnsi" w:eastAsia="Arial" w:hAnsiTheme="minorHAnsi" w:cs="Arial"/>
                <w:b/>
                <w:spacing w:val="-7"/>
                <w:sz w:val="21"/>
                <w:szCs w:val="21"/>
              </w:rPr>
            </w:pPr>
            <w:r>
              <w:rPr>
                <w:rFonts w:eastAsia="Arial" w:cs="Arial"/>
                <w:b/>
                <w:sz w:val="21"/>
                <w:szCs w:val="21"/>
              </w:rPr>
              <w:t>Discuss with the doctor:</w:t>
            </w:r>
          </w:p>
          <w:p w:rsidR="009F2594" w:rsidRDefault="00E079A6" w:rsidP="00E079A6">
            <w:pPr>
              <w:pStyle w:val="ListParagraph"/>
              <w:numPr>
                <w:ilvl w:val="0"/>
                <w:numId w:val="17"/>
              </w:numPr>
              <w:ind w:left="267" w:hanging="180"/>
              <w:rPr>
                <w:rFonts w:cs="Arial"/>
                <w:sz w:val="21"/>
                <w:szCs w:val="21"/>
              </w:rPr>
            </w:pPr>
            <w:r w:rsidRPr="00E079A6">
              <w:rPr>
                <w:rFonts w:cs="Arial"/>
                <w:sz w:val="21"/>
                <w:szCs w:val="21"/>
              </w:rPr>
              <w:t xml:space="preserve">Whether electrolyte replacement may be </w:t>
            </w:r>
            <w:r>
              <w:rPr>
                <w:rFonts w:cs="Arial"/>
                <w:sz w:val="21"/>
                <w:szCs w:val="21"/>
              </w:rPr>
              <w:t>indicated</w:t>
            </w:r>
            <w:r w:rsidRPr="00E079A6">
              <w:rPr>
                <w:rFonts w:cs="Arial"/>
                <w:sz w:val="21"/>
                <w:szCs w:val="21"/>
              </w:rPr>
              <w:t xml:space="preserve"> </w:t>
            </w:r>
            <w:r w:rsidR="00343535">
              <w:rPr>
                <w:rFonts w:cs="Arial"/>
                <w:sz w:val="21"/>
                <w:szCs w:val="21"/>
              </w:rPr>
              <w:t>if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343535">
              <w:rPr>
                <w:rFonts w:cs="Arial"/>
                <w:sz w:val="21"/>
                <w:szCs w:val="21"/>
              </w:rPr>
              <w:t xml:space="preserve">serum electrolyte </w:t>
            </w:r>
            <w:r>
              <w:rPr>
                <w:rFonts w:cs="Arial"/>
                <w:sz w:val="21"/>
                <w:szCs w:val="21"/>
              </w:rPr>
              <w:t xml:space="preserve">abnormalities </w:t>
            </w:r>
            <w:r w:rsidR="00343535">
              <w:rPr>
                <w:rFonts w:cs="Arial"/>
                <w:sz w:val="21"/>
                <w:szCs w:val="21"/>
              </w:rPr>
              <w:t>develop</w:t>
            </w:r>
          </w:p>
          <w:p w:rsidR="00343535" w:rsidRPr="00E079A6" w:rsidRDefault="00343535" w:rsidP="00E079A6">
            <w:pPr>
              <w:pStyle w:val="ListParagraph"/>
              <w:numPr>
                <w:ilvl w:val="0"/>
                <w:numId w:val="17"/>
              </w:numPr>
              <w:ind w:left="267" w:hanging="18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Whether adjustment to drug dosages may be indicated if renal or hepatic impairment develops</w:t>
            </w:r>
          </w:p>
        </w:tc>
        <w:tc>
          <w:tcPr>
            <w:tcW w:w="3402" w:type="dxa"/>
            <w:shd w:val="clear" w:color="auto" w:fill="F4F8EE"/>
          </w:tcPr>
          <w:p w:rsidR="009F2594" w:rsidRDefault="009F2594" w:rsidP="009F2594">
            <w:pPr>
              <w:pStyle w:val="TableParagraph"/>
              <w:tabs>
                <w:tab w:val="left" w:pos="4990"/>
              </w:tabs>
              <w:spacing w:line="250" w:lineRule="auto"/>
              <w:ind w:left="72" w:right="-101"/>
              <w:rPr>
                <w:rFonts w:eastAsia="Arial" w:cs="Arial"/>
                <w:sz w:val="21"/>
                <w:szCs w:val="21"/>
              </w:rPr>
            </w:pPr>
            <w:proofErr w:type="spellStart"/>
            <w:r>
              <w:rPr>
                <w:rFonts w:eastAsia="Arial" w:cs="Arial"/>
                <w:sz w:val="21"/>
                <w:szCs w:val="21"/>
              </w:rPr>
              <w:t>Bdq</w:t>
            </w:r>
            <w:proofErr w:type="spellEnd"/>
            <w:r>
              <w:rPr>
                <w:rFonts w:eastAsia="Arial" w:cs="Arial"/>
                <w:sz w:val="21"/>
                <w:szCs w:val="21"/>
              </w:rPr>
              <w:t xml:space="preserve"> can affect </w:t>
            </w:r>
            <w:r w:rsidR="00A9223B">
              <w:rPr>
                <w:rFonts w:eastAsia="Arial" w:cs="Arial"/>
                <w:sz w:val="21"/>
                <w:szCs w:val="21"/>
              </w:rPr>
              <w:t>the heart’s electrical activity</w:t>
            </w:r>
            <w:r>
              <w:rPr>
                <w:rFonts w:eastAsia="Arial" w:cs="Arial"/>
                <w:sz w:val="21"/>
                <w:szCs w:val="21"/>
              </w:rPr>
              <w:t xml:space="preserve"> lead</w:t>
            </w:r>
            <w:r w:rsidR="00A9223B">
              <w:rPr>
                <w:rFonts w:eastAsia="Arial" w:cs="Arial"/>
                <w:sz w:val="21"/>
                <w:szCs w:val="21"/>
              </w:rPr>
              <w:t>ing</w:t>
            </w:r>
            <w:r>
              <w:rPr>
                <w:rFonts w:eastAsia="Arial" w:cs="Arial"/>
                <w:sz w:val="21"/>
                <w:szCs w:val="21"/>
              </w:rPr>
              <w:t xml:space="preserve"> to an abnormal and potentially fatal heart rhythm.  </w:t>
            </w:r>
          </w:p>
          <w:p w:rsidR="00A9223B" w:rsidRDefault="00F71017" w:rsidP="00A9223B">
            <w:pPr>
              <w:pStyle w:val="TableParagraph"/>
              <w:tabs>
                <w:tab w:val="left" w:pos="4990"/>
              </w:tabs>
              <w:spacing w:before="60" w:line="247" w:lineRule="auto"/>
              <w:ind w:left="72" w:right="-101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Serum electrolyte abnormalities may lead to</w:t>
            </w:r>
            <w:r>
              <w:rPr>
                <w:rFonts w:eastAsia="Arial" w:cstheme="minorHAnsi"/>
                <w:sz w:val="21"/>
                <w:szCs w:val="21"/>
              </w:rPr>
              <w:t xml:space="preserve"> QT prolongation and</w:t>
            </w:r>
            <w:r w:rsidR="005F32D0">
              <w:rPr>
                <w:rFonts w:eastAsia="Arial" w:cstheme="minorHAnsi"/>
                <w:sz w:val="21"/>
                <w:szCs w:val="21"/>
              </w:rPr>
              <w:t xml:space="preserve"> sudden death.</w:t>
            </w:r>
            <w:bookmarkStart w:id="0" w:name="_GoBack"/>
            <w:bookmarkEnd w:id="0"/>
          </w:p>
          <w:p w:rsidR="009F2594" w:rsidRDefault="009F2594" w:rsidP="009F2594">
            <w:pPr>
              <w:pStyle w:val="TableParagraph"/>
              <w:tabs>
                <w:tab w:val="left" w:pos="4990"/>
              </w:tabs>
              <w:spacing w:before="60" w:line="250" w:lineRule="auto"/>
              <w:ind w:left="72" w:right="-101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 xml:space="preserve">Patients receiving </w:t>
            </w:r>
            <w:proofErr w:type="spellStart"/>
            <w:r>
              <w:rPr>
                <w:rFonts w:eastAsia="Arial" w:cs="Arial"/>
                <w:sz w:val="21"/>
                <w:szCs w:val="21"/>
              </w:rPr>
              <w:t>Bdq</w:t>
            </w:r>
            <w:proofErr w:type="spellEnd"/>
            <w:r w:rsidR="00986FFF">
              <w:rPr>
                <w:rFonts w:eastAsia="Arial" w:cs="Arial"/>
                <w:sz w:val="21"/>
                <w:szCs w:val="21"/>
              </w:rPr>
              <w:t xml:space="preserve"> or </w:t>
            </w:r>
            <w:proofErr w:type="spellStart"/>
            <w:r w:rsidR="00986FFF">
              <w:rPr>
                <w:rFonts w:eastAsia="Arial" w:cs="Arial"/>
                <w:sz w:val="21"/>
                <w:szCs w:val="21"/>
              </w:rPr>
              <w:t>Dlm</w:t>
            </w:r>
            <w:proofErr w:type="spellEnd"/>
            <w:r>
              <w:rPr>
                <w:rFonts w:eastAsia="Arial" w:cs="Arial"/>
                <w:sz w:val="21"/>
                <w:szCs w:val="21"/>
              </w:rPr>
              <w:t xml:space="preserve"> </w:t>
            </w:r>
            <w:r w:rsidR="00986FFF">
              <w:rPr>
                <w:rFonts w:eastAsia="Arial" w:cs="Arial"/>
                <w:sz w:val="21"/>
                <w:szCs w:val="21"/>
              </w:rPr>
              <w:t xml:space="preserve">or a combination of </w:t>
            </w:r>
            <w:r>
              <w:rPr>
                <w:rFonts w:eastAsia="Arial" w:cs="Arial"/>
                <w:sz w:val="21"/>
                <w:szCs w:val="21"/>
              </w:rPr>
              <w:t xml:space="preserve">other </w:t>
            </w:r>
            <w:proofErr w:type="spellStart"/>
            <w:r>
              <w:rPr>
                <w:rFonts w:eastAsia="Arial" w:cs="Arial"/>
                <w:sz w:val="21"/>
                <w:szCs w:val="21"/>
              </w:rPr>
              <w:t>QTc</w:t>
            </w:r>
            <w:proofErr w:type="spellEnd"/>
            <w:r>
              <w:rPr>
                <w:rFonts w:eastAsia="Arial" w:cs="Arial"/>
                <w:sz w:val="21"/>
                <w:szCs w:val="21"/>
              </w:rPr>
              <w:t xml:space="preserve"> prolonging drugs </w:t>
            </w:r>
            <w:r w:rsidR="00986FFF">
              <w:rPr>
                <w:rFonts w:eastAsia="Arial" w:cs="Arial"/>
                <w:sz w:val="21"/>
                <w:szCs w:val="21"/>
              </w:rPr>
              <w:t xml:space="preserve">(e.g., </w:t>
            </w:r>
            <w:proofErr w:type="spellStart"/>
            <w:r w:rsidR="00986FFF">
              <w:rPr>
                <w:rFonts w:eastAsia="Arial" w:cs="Arial"/>
                <w:sz w:val="21"/>
                <w:szCs w:val="21"/>
              </w:rPr>
              <w:t>Mfx+Cfz</w:t>
            </w:r>
            <w:proofErr w:type="spellEnd"/>
            <w:r w:rsidR="00986FFF">
              <w:rPr>
                <w:rFonts w:eastAsia="Arial" w:cs="Arial"/>
                <w:sz w:val="21"/>
                <w:szCs w:val="21"/>
              </w:rPr>
              <w:t xml:space="preserve">) </w:t>
            </w:r>
            <w:r>
              <w:rPr>
                <w:rFonts w:eastAsia="Arial" w:cs="Arial"/>
                <w:sz w:val="21"/>
                <w:szCs w:val="21"/>
              </w:rPr>
              <w:t xml:space="preserve">should have </w:t>
            </w:r>
            <w:r w:rsidR="00986FFF">
              <w:rPr>
                <w:rFonts w:eastAsia="Arial" w:cs="Arial"/>
                <w:sz w:val="21"/>
                <w:szCs w:val="21"/>
              </w:rPr>
              <w:t xml:space="preserve">baseline ECG and </w:t>
            </w:r>
            <w:r>
              <w:rPr>
                <w:rFonts w:eastAsia="Arial" w:cs="Arial"/>
                <w:sz w:val="21"/>
                <w:szCs w:val="21"/>
              </w:rPr>
              <w:t>ECG monitoring</w:t>
            </w:r>
            <w:r w:rsidR="00986FFF">
              <w:rPr>
                <w:rFonts w:eastAsia="Arial" w:cs="Arial"/>
                <w:sz w:val="21"/>
                <w:szCs w:val="21"/>
              </w:rPr>
              <w:t xml:space="preserve"> during treatment</w:t>
            </w:r>
            <w:r>
              <w:rPr>
                <w:rFonts w:eastAsia="Arial" w:cs="Arial"/>
                <w:sz w:val="21"/>
                <w:szCs w:val="21"/>
              </w:rPr>
              <w:t>.</w:t>
            </w:r>
          </w:p>
          <w:p w:rsidR="009F2594" w:rsidRPr="00BE155B" w:rsidRDefault="00E079A6" w:rsidP="00E079A6">
            <w:pPr>
              <w:pStyle w:val="TableParagraph"/>
              <w:tabs>
                <w:tab w:val="left" w:pos="4990"/>
              </w:tabs>
              <w:spacing w:before="60" w:line="250" w:lineRule="auto"/>
              <w:ind w:left="72" w:right="-101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For a list of o</w:t>
            </w:r>
            <w:r w:rsidR="009F2594" w:rsidRPr="00BE155B">
              <w:rPr>
                <w:rFonts w:eastAsia="Arial" w:cs="Arial"/>
                <w:sz w:val="21"/>
                <w:szCs w:val="21"/>
              </w:rPr>
              <w:t xml:space="preserve">ther </w:t>
            </w:r>
            <w:r w:rsidR="00986FFF">
              <w:rPr>
                <w:rFonts w:eastAsia="Arial" w:cs="Arial"/>
                <w:sz w:val="21"/>
                <w:szCs w:val="21"/>
              </w:rPr>
              <w:t xml:space="preserve">drugs </w:t>
            </w:r>
            <w:r w:rsidR="009F2594" w:rsidRPr="00BE155B">
              <w:rPr>
                <w:rFonts w:eastAsia="Arial" w:cs="Arial"/>
                <w:sz w:val="21"/>
                <w:szCs w:val="21"/>
              </w:rPr>
              <w:t xml:space="preserve">possibly associated with </w:t>
            </w:r>
            <w:r w:rsidR="00986FFF">
              <w:rPr>
                <w:rFonts w:eastAsia="Arial" w:cs="Arial"/>
                <w:sz w:val="21"/>
                <w:szCs w:val="21"/>
              </w:rPr>
              <w:t xml:space="preserve">QT </w:t>
            </w:r>
            <w:r w:rsidR="00986FFF" w:rsidRPr="00E079A6">
              <w:rPr>
                <w:rFonts w:eastAsia="Arial" w:cstheme="minorHAnsi"/>
                <w:sz w:val="21"/>
                <w:szCs w:val="21"/>
              </w:rPr>
              <w:t xml:space="preserve">prolongation </w:t>
            </w:r>
            <w:r>
              <w:rPr>
                <w:rFonts w:eastAsia="Arial" w:cstheme="minorHAnsi"/>
                <w:sz w:val="21"/>
                <w:szCs w:val="21"/>
              </w:rPr>
              <w:t>risk, s</w:t>
            </w:r>
            <w:r w:rsidR="00986FFF" w:rsidRPr="00E079A6">
              <w:rPr>
                <w:rStyle w:val="Strong"/>
                <w:rFonts w:cstheme="minorHAnsi"/>
                <w:b w:val="0"/>
                <w:color w:val="000000"/>
                <w:sz w:val="21"/>
                <w:szCs w:val="21"/>
              </w:rPr>
              <w:t xml:space="preserve">ee </w:t>
            </w:r>
            <w:hyperlink r:id="rId11" w:history="1">
              <w:r w:rsidR="00986FFF" w:rsidRPr="00E079A6">
                <w:rPr>
                  <w:rStyle w:val="Hyperlink"/>
                  <w:rFonts w:cstheme="minorHAnsi"/>
                  <w:sz w:val="21"/>
                  <w:szCs w:val="21"/>
                </w:rPr>
                <w:t>www.qtdrugs.org</w:t>
              </w:r>
            </w:hyperlink>
            <w:r w:rsidRPr="00E079A6">
              <w:rPr>
                <w:rStyle w:val="Strong"/>
                <w:rFonts w:cstheme="minorHAnsi"/>
                <w:b w:val="0"/>
                <w:sz w:val="21"/>
                <w:szCs w:val="21"/>
              </w:rPr>
              <w:t>.</w:t>
            </w:r>
          </w:p>
        </w:tc>
      </w:tr>
    </w:tbl>
    <w:p w:rsidR="00796ED5" w:rsidRPr="001656D1" w:rsidRDefault="007E21D0" w:rsidP="00892534">
      <w:pPr>
        <w:pStyle w:val="CM100"/>
        <w:spacing w:before="20"/>
        <w:ind w:left="-144" w:right="-187"/>
        <w:rPr>
          <w:rFonts w:asciiTheme="minorHAnsi" w:hAnsiTheme="minorHAnsi" w:cs="Arial"/>
          <w:i/>
          <w:sz w:val="18"/>
          <w:szCs w:val="18"/>
        </w:rPr>
        <w:sectPr w:rsidR="00796ED5" w:rsidRPr="001656D1" w:rsidSect="00892534">
          <w:pgSz w:w="15840" w:h="12240" w:orient="landscape" w:code="1"/>
          <w:pgMar w:top="720" w:right="720" w:bottom="720" w:left="720" w:header="1152" w:footer="720" w:gutter="0"/>
          <w:cols w:space="720"/>
          <w:docGrid w:linePitch="360"/>
        </w:sectPr>
      </w:pPr>
      <w:proofErr w:type="gramStart"/>
      <w:r w:rsidRPr="00D62709">
        <w:rPr>
          <w:rFonts w:asciiTheme="minorHAnsi" w:hAnsiTheme="minorHAnsi" w:cs="Arial"/>
          <w:b/>
          <w:i/>
          <w:sz w:val="18"/>
          <w:szCs w:val="18"/>
        </w:rPr>
        <w:t>Adapted from</w:t>
      </w:r>
      <w:r w:rsidR="00600DF8" w:rsidRPr="00D62709">
        <w:rPr>
          <w:rFonts w:asciiTheme="minorHAnsi" w:hAnsiTheme="minorHAnsi" w:cs="Arial"/>
          <w:b/>
          <w:i/>
          <w:sz w:val="18"/>
          <w:szCs w:val="18"/>
        </w:rPr>
        <w:t>:</w:t>
      </w:r>
      <w:r w:rsidRPr="001656D1">
        <w:rPr>
          <w:rFonts w:asciiTheme="minorHAnsi" w:hAnsiTheme="minorHAnsi" w:cs="Arial"/>
          <w:i/>
          <w:sz w:val="18"/>
          <w:szCs w:val="18"/>
        </w:rPr>
        <w:t xml:space="preserve"> </w:t>
      </w:r>
      <w:r w:rsidR="00600DF8" w:rsidRPr="001656D1">
        <w:rPr>
          <w:rFonts w:asciiTheme="minorHAnsi" w:hAnsiTheme="minorHAnsi" w:cs="Arial"/>
          <w:bCs/>
          <w:i/>
          <w:color w:val="000000"/>
          <w:sz w:val="18"/>
          <w:szCs w:val="18"/>
        </w:rPr>
        <w:t>WHO Companion handbook to the WHO guidelines for the programmatic management of DR-TB 201</w:t>
      </w:r>
      <w:r w:rsidR="00820AF8" w:rsidRPr="001656D1">
        <w:rPr>
          <w:rFonts w:asciiTheme="minorHAnsi" w:hAnsiTheme="minorHAnsi" w:cs="Arial"/>
          <w:bCs/>
          <w:i/>
          <w:color w:val="000000"/>
          <w:sz w:val="18"/>
          <w:szCs w:val="18"/>
        </w:rPr>
        <w:t>5</w:t>
      </w:r>
      <w:r w:rsidRPr="001656D1">
        <w:rPr>
          <w:rFonts w:asciiTheme="minorHAnsi" w:hAnsiTheme="minorHAnsi" w:cs="Arial"/>
          <w:i/>
          <w:sz w:val="18"/>
          <w:szCs w:val="18"/>
        </w:rPr>
        <w:t>.</w:t>
      </w:r>
      <w:proofErr w:type="gramEnd"/>
      <w:r w:rsidRPr="001656D1">
        <w:rPr>
          <w:rFonts w:asciiTheme="minorHAnsi" w:hAnsiTheme="minorHAnsi" w:cs="Arial"/>
          <w:i/>
          <w:sz w:val="18"/>
          <w:szCs w:val="18"/>
        </w:rPr>
        <w:t xml:space="preserve">  </w:t>
      </w:r>
      <w:r w:rsidR="00E57CD1" w:rsidRPr="001656D1">
        <w:rPr>
          <w:rFonts w:asciiTheme="minorHAnsi" w:hAnsiTheme="minorHAnsi" w:cs="Arial"/>
          <w:i/>
          <w:sz w:val="18"/>
          <w:szCs w:val="18"/>
        </w:rPr>
        <w:t xml:space="preserve">Medications more strongly associated with the adverse effect </w:t>
      </w:r>
      <w:r w:rsidR="001656D1">
        <w:rPr>
          <w:rFonts w:asciiTheme="minorHAnsi" w:hAnsiTheme="minorHAnsi" w:cs="Arial"/>
          <w:i/>
          <w:sz w:val="18"/>
          <w:szCs w:val="18"/>
        </w:rPr>
        <w:t>appear in</w:t>
      </w:r>
      <w:r w:rsidR="00E57CD1" w:rsidRPr="001656D1">
        <w:rPr>
          <w:rFonts w:asciiTheme="minorHAnsi" w:hAnsiTheme="minorHAnsi" w:cs="Arial"/>
          <w:i/>
          <w:sz w:val="18"/>
          <w:szCs w:val="18"/>
        </w:rPr>
        <w:t xml:space="preserve"> bold</w:t>
      </w:r>
      <w:r w:rsidR="001656D1">
        <w:rPr>
          <w:rFonts w:asciiTheme="minorHAnsi" w:hAnsiTheme="minorHAnsi" w:cs="Arial"/>
          <w:i/>
          <w:sz w:val="18"/>
          <w:szCs w:val="18"/>
        </w:rPr>
        <w:t xml:space="preserve"> text</w:t>
      </w:r>
      <w:r w:rsidR="00E57CD1" w:rsidRPr="001656D1">
        <w:rPr>
          <w:rFonts w:asciiTheme="minorHAnsi" w:hAnsiTheme="minorHAnsi" w:cs="Arial"/>
          <w:i/>
          <w:sz w:val="18"/>
          <w:szCs w:val="18"/>
        </w:rPr>
        <w:t>.</w:t>
      </w:r>
    </w:p>
    <w:p w:rsidR="008F777F" w:rsidRDefault="00796ED5" w:rsidP="00796ED5">
      <w:pPr>
        <w:pStyle w:val="Heading1"/>
      </w:pPr>
      <w:r>
        <w:lastRenderedPageBreak/>
        <w:t>Abbreviations</w:t>
      </w:r>
    </w:p>
    <w:p w:rsidR="00796ED5" w:rsidRPr="00F8091B" w:rsidRDefault="00796ED5" w:rsidP="00F8091B">
      <w:pPr>
        <w:spacing w:after="0" w:line="240" w:lineRule="auto"/>
        <w:rPr>
          <w:sz w:val="12"/>
          <w:szCs w:val="12"/>
        </w:rPr>
      </w:pPr>
    </w:p>
    <w:p w:rsidR="001E567D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ABC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proofErr w:type="spellStart"/>
      <w:r w:rsidR="004D6AE3"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Abacavir</w:t>
      </w:r>
      <w:proofErr w:type="spellEnd"/>
    </w:p>
    <w:p w:rsidR="00796ED5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Am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Amikacin</w:t>
      </w:r>
    </w:p>
    <w:p w:rsidR="00796ED5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Amx</w:t>
      </w:r>
      <w:proofErr w:type="spell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/</w:t>
      </w: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Clv</w:t>
      </w:r>
      <w:proofErr w:type="spell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 xml:space="preserve"> 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="00796ED5"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Amoxicillin/</w:t>
      </w:r>
      <w:proofErr w:type="spellStart"/>
      <w:r w:rsidR="00796ED5"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lavulanate</w:t>
      </w:r>
      <w:proofErr w:type="spellEnd"/>
    </w:p>
    <w:p w:rsidR="004D6AE3" w:rsidRPr="0046515D" w:rsidRDefault="004D6AE3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ARVs</w:t>
      </w:r>
      <w:r w:rsidR="00BA4A59"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="00BA4A59"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proofErr w:type="spellStart"/>
      <w:r w:rsidR="00BA4A59"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Anti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retrovirals</w:t>
      </w:r>
      <w:proofErr w:type="spellEnd"/>
    </w:p>
    <w:p w:rsidR="001E567D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AZT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="00F34B2D"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Zidovudine</w:t>
      </w:r>
    </w:p>
    <w:p w:rsidR="00796ED5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Bdq</w:t>
      </w:r>
      <w:proofErr w:type="spell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Bedaquiline</w:t>
      </w:r>
      <w:proofErr w:type="spellEnd"/>
    </w:p>
    <w:p w:rsidR="0050060A" w:rsidRDefault="0050060A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>BMI</w:t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Body mass index</w:t>
      </w:r>
    </w:p>
    <w:p w:rsidR="00796ED5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Cm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Capreomycin</w:t>
      </w:r>
    </w:p>
    <w:p w:rsidR="00796ED5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Cfz</w:t>
      </w:r>
      <w:proofErr w:type="spell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Clofazimine</w:t>
      </w:r>
      <w:proofErr w:type="spellEnd"/>
    </w:p>
    <w:p w:rsidR="004D6AE3" w:rsidRPr="0046515D" w:rsidRDefault="004D6AE3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CMV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="00F34B2D"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Cytomegalovirus</w:t>
      </w:r>
    </w:p>
    <w:p w:rsidR="004D6AE3" w:rsidRPr="0046515D" w:rsidRDefault="004D6AE3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CNS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Central Nervous System</w:t>
      </w:r>
    </w:p>
    <w:p w:rsidR="00994171" w:rsidRPr="0046515D" w:rsidRDefault="00994171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c/o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Complain of</w:t>
      </w:r>
    </w:p>
    <w:p w:rsidR="00E04DB4" w:rsidRPr="0046515D" w:rsidRDefault="00E04DB4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CPT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Cotrimoxazole</w:t>
      </w:r>
    </w:p>
    <w:p w:rsidR="00796ED5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Cs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Cycloserine</w:t>
      </w:r>
    </w:p>
    <w:p w:rsidR="001E567D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d4</w:t>
      </w:r>
      <w:r w:rsidR="00E324F9"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T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Stavudine</w:t>
      </w:r>
    </w:p>
    <w:p w:rsidR="00010B8A" w:rsidRPr="0046515D" w:rsidRDefault="00010B8A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ddI</w:t>
      </w:r>
      <w:proofErr w:type="spell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proofErr w:type="spellStart"/>
      <w:r w:rsidR="00E324F9"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Didanosine</w:t>
      </w:r>
      <w:proofErr w:type="spellEnd"/>
    </w:p>
    <w:p w:rsidR="00796ED5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Dlm</w:t>
      </w:r>
      <w:proofErr w:type="spell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Delamanid</w:t>
      </w:r>
      <w:proofErr w:type="spellEnd"/>
    </w:p>
    <w:p w:rsidR="00ED5A66" w:rsidRPr="0046515D" w:rsidRDefault="00ED5A66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DR-TB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Drug-resistant tuberculosis</w:t>
      </w:r>
    </w:p>
    <w:p w:rsidR="001E567D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EFV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Efavirenz</w:t>
      </w:r>
    </w:p>
    <w:p w:rsidR="00796ED5" w:rsidRPr="0046515D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710CA9">
        <w:rPr>
          <w:rFonts w:asciiTheme="minorHAnsi" w:eastAsia="GaramondPremrPro" w:hAnsiTheme="minorHAnsi" w:cs="GaramondPremrPro"/>
          <w:color w:val="000000"/>
          <w:sz w:val="24"/>
          <w:szCs w:val="24"/>
        </w:rPr>
        <w:t>E</w:t>
      </w:r>
      <w:r w:rsidR="00710CA9" w:rsidRPr="00710CA9">
        <w:rPr>
          <w:rFonts w:asciiTheme="minorHAnsi" w:eastAsia="GaramondPremrPro" w:hAnsiTheme="minorHAnsi" w:cs="GaramondPremrPro"/>
          <w:color w:val="000000"/>
          <w:sz w:val="24"/>
          <w:szCs w:val="24"/>
        </w:rPr>
        <w:t>mb</w:t>
      </w:r>
      <w:proofErr w:type="spellEnd"/>
      <w:r w:rsidR="00710CA9" w:rsidRPr="00710CA9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710CA9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Ethambutol</w:t>
      </w:r>
    </w:p>
    <w:p w:rsidR="00796ED5" w:rsidRPr="00DC1AD0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</w:pPr>
      <w:proofErr w:type="spellStart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Eto</w:t>
      </w:r>
      <w:proofErr w:type="spellEnd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/</w:t>
      </w:r>
      <w:proofErr w:type="spellStart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Pto</w:t>
      </w:r>
      <w:proofErr w:type="spellEnd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proofErr w:type="spellStart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Ethionamide</w:t>
      </w:r>
      <w:proofErr w:type="spellEnd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 xml:space="preserve">/ </w:t>
      </w:r>
      <w:proofErr w:type="spellStart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Prot</w:t>
      </w:r>
      <w:r w:rsidR="006F029C"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h</w:t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ionamide</w:t>
      </w:r>
      <w:proofErr w:type="spellEnd"/>
    </w:p>
    <w:p w:rsidR="004D6AE3" w:rsidRPr="00DC1AD0" w:rsidRDefault="004D6AE3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</w:pP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FQ</w:t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  <w:t>Fluoroquinolone</w:t>
      </w:r>
    </w:p>
    <w:p w:rsidR="00796ED5" w:rsidRDefault="001E567D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Gfx</w:t>
      </w:r>
      <w:proofErr w:type="spell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Gatifloxacin</w:t>
      </w:r>
      <w:proofErr w:type="spellEnd"/>
    </w:p>
    <w:p w:rsidR="00A250E8" w:rsidRPr="0046515D" w:rsidRDefault="00A250E8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>GI</w:t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Gastrointestinal</w:t>
      </w:r>
    </w:p>
    <w:p w:rsidR="00E61B68" w:rsidRPr="0046515D" w:rsidRDefault="00E61B68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Hgb</w:t>
      </w:r>
      <w:proofErr w:type="spell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Hemoglobin</w:t>
      </w:r>
    </w:p>
    <w:p w:rsidR="00630EAE" w:rsidRDefault="00630EAE" w:rsidP="00630EAE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>HgbA1C</w:t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Blood test used to diagnose diabetes and how well</w:t>
      </w:r>
    </w:p>
    <w:p w:rsidR="00F8091B" w:rsidRDefault="00630EAE" w:rsidP="00630EAE">
      <w:pPr>
        <w:tabs>
          <w:tab w:val="left" w:pos="574"/>
          <w:tab w:val="left" w:pos="1134"/>
        </w:tabs>
        <w:autoSpaceDE w:val="0"/>
        <w:autoSpaceDN w:val="0"/>
        <w:adjustRightInd w:val="0"/>
        <w:spacing w:after="0" w:line="264" w:lineRule="auto"/>
        <w:ind w:left="1134"/>
        <w:rPr>
          <w:rFonts w:asciiTheme="minorHAnsi" w:eastAsia="GaramondPremrPro" w:hAnsiTheme="minorHAnsi" w:cs="GaramondPremrPro"/>
          <w:color w:val="000000"/>
          <w:sz w:val="24"/>
          <w:szCs w:val="24"/>
          <w:highlight w:val="green"/>
        </w:rPr>
      </w:pPr>
      <w:proofErr w:type="gramStart"/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>one’s</w:t>
      </w:r>
      <w:proofErr w:type="gramEnd"/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 xml:space="preserve"> diabetes is controlled; this test provides the      8 – 12 week average blood glucose.</w:t>
      </w:r>
    </w:p>
    <w:p w:rsidR="00F8091B" w:rsidRDefault="00F8091B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</w:p>
    <w:p w:rsidR="00F8091B" w:rsidRDefault="00F8091B" w:rsidP="00F8091B">
      <w:pPr>
        <w:tabs>
          <w:tab w:val="left" w:pos="616"/>
          <w:tab w:val="left" w:pos="1134"/>
        </w:tabs>
        <w:autoSpaceDE w:val="0"/>
        <w:autoSpaceDN w:val="0"/>
        <w:adjustRightInd w:val="0"/>
        <w:spacing w:after="0" w:line="264" w:lineRule="auto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</w:p>
    <w:p w:rsidR="00F8091B" w:rsidRDefault="00F8091B" w:rsidP="00630EAE">
      <w:pPr>
        <w:tabs>
          <w:tab w:val="left" w:pos="616"/>
        </w:tabs>
        <w:autoSpaceDE w:val="0"/>
        <w:autoSpaceDN w:val="0"/>
        <w:adjustRightInd w:val="0"/>
        <w:spacing w:after="0" w:line="264" w:lineRule="auto"/>
        <w:ind w:right="-208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</w:p>
    <w:p w:rsidR="00630EAE" w:rsidRDefault="00630EAE" w:rsidP="00F8091B">
      <w:pPr>
        <w:autoSpaceDE w:val="0"/>
        <w:autoSpaceDN w:val="0"/>
        <w:adjustRightInd w:val="0"/>
        <w:spacing w:before="4"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>HIV</w:t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 xml:space="preserve">Human </w:t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>i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 xml:space="preserve">mmunodeficiency </w:t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>v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irus</w:t>
      </w:r>
      <w:r w:rsidRPr="00710CA9">
        <w:rPr>
          <w:rFonts w:asciiTheme="minorHAnsi" w:eastAsia="GaramondPremrPro" w:hAnsiTheme="minorHAnsi" w:cs="GaramondPremrPro"/>
          <w:color w:val="000000"/>
          <w:sz w:val="24"/>
          <w:szCs w:val="24"/>
        </w:rPr>
        <w:t xml:space="preserve"> </w:t>
      </w:r>
    </w:p>
    <w:p w:rsidR="00A339EB" w:rsidRPr="0046515D" w:rsidRDefault="00A339EB" w:rsidP="00F8091B">
      <w:pPr>
        <w:autoSpaceDE w:val="0"/>
        <w:autoSpaceDN w:val="0"/>
        <w:adjustRightInd w:val="0"/>
        <w:spacing w:before="4"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proofErr w:type="gramStart"/>
      <w:r w:rsidRPr="00710CA9">
        <w:rPr>
          <w:rFonts w:asciiTheme="minorHAnsi" w:eastAsia="GaramondPremrPro" w:hAnsiTheme="minorHAnsi" w:cs="GaramondPremrPro"/>
          <w:color w:val="000000"/>
          <w:sz w:val="24"/>
          <w:szCs w:val="24"/>
        </w:rPr>
        <w:t>I</w:t>
      </w:r>
      <w:r w:rsidR="00710CA9" w:rsidRPr="00710CA9">
        <w:rPr>
          <w:rFonts w:asciiTheme="minorHAnsi" w:eastAsia="GaramondPremrPro" w:hAnsiTheme="minorHAnsi" w:cs="GaramondPremrPro"/>
          <w:color w:val="000000"/>
          <w:sz w:val="24"/>
          <w:szCs w:val="24"/>
        </w:rPr>
        <w:t>nh</w:t>
      </w:r>
      <w:proofErr w:type="spellEnd"/>
      <w:proofErr w:type="gram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Isoniazid</w:t>
      </w:r>
    </w:p>
    <w:p w:rsidR="00A250E8" w:rsidRPr="0046515D" w:rsidRDefault="00A250E8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IV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Intravenous</w:t>
      </w:r>
    </w:p>
    <w:p w:rsidR="00A250E8" w:rsidRPr="00796ED5" w:rsidRDefault="00A250E8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Km</w:t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Kanamycin</w:t>
      </w:r>
    </w:p>
    <w:p w:rsidR="00571F0F" w:rsidRPr="0046515D" w:rsidRDefault="00571F0F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LFT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Liver function test</w:t>
      </w:r>
    </w:p>
    <w:p w:rsidR="00796ED5" w:rsidRPr="0046515D" w:rsidRDefault="001E567D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Lfx</w:t>
      </w:r>
      <w:proofErr w:type="spell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Levofloxacin</w:t>
      </w:r>
    </w:p>
    <w:p w:rsidR="00796ED5" w:rsidRPr="00796ED5" w:rsidRDefault="001E567D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Lzd</w:t>
      </w:r>
      <w:proofErr w:type="spellEnd"/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Linezolid</w:t>
      </w:r>
    </w:p>
    <w:p w:rsidR="00796ED5" w:rsidRPr="0046515D" w:rsidRDefault="001E567D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proofErr w:type="spell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Mfx</w:t>
      </w:r>
      <w:proofErr w:type="spell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Moxifloxacin</w:t>
      </w:r>
    </w:p>
    <w:p w:rsidR="00ED5A66" w:rsidRPr="0046515D" w:rsidRDefault="00ED5A66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N/V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Nausea and vomiting</w:t>
      </w:r>
    </w:p>
    <w:p w:rsidR="00F34B2D" w:rsidRPr="0046515D" w:rsidRDefault="00F34B2D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NRTIs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 xml:space="preserve">Nucleoside </w:t>
      </w:r>
      <w:proofErr w:type="gramStart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reverse</w:t>
      </w:r>
      <w:proofErr w:type="gramEnd"/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 xml:space="preserve"> transcriptase inhibitors</w:t>
      </w:r>
    </w:p>
    <w:p w:rsidR="000D488F" w:rsidRPr="0046515D" w:rsidRDefault="000D488F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</w:rPr>
      </w:pP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>NSAIDs</w:t>
      </w:r>
      <w:r w:rsidRPr="0046515D">
        <w:rPr>
          <w:rFonts w:asciiTheme="minorHAnsi" w:eastAsia="GaramondPremrPro" w:hAnsiTheme="minorHAnsi" w:cs="GaramondPremrPro"/>
          <w:color w:val="000000"/>
          <w:sz w:val="24"/>
          <w:szCs w:val="24"/>
        </w:rPr>
        <w:tab/>
        <w:t>Non-steroidal anti-inflammatory drugs</w:t>
      </w:r>
    </w:p>
    <w:p w:rsidR="001E567D" w:rsidRPr="00DC1AD0" w:rsidRDefault="00E324F9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</w:pP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NVP</w:t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  <w:t>Nevira</w:t>
      </w:r>
      <w:r w:rsidR="001E567D"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pine</w:t>
      </w:r>
    </w:p>
    <w:p w:rsidR="00796ED5" w:rsidRPr="00DC1AD0" w:rsidRDefault="001E567D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</w:pP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PAS</w:t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  <w:t>Para-</w:t>
      </w:r>
      <w:proofErr w:type="spellStart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aminosalicylic</w:t>
      </w:r>
      <w:proofErr w:type="spellEnd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 xml:space="preserve"> </w:t>
      </w:r>
      <w:proofErr w:type="spellStart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acid</w:t>
      </w:r>
      <w:proofErr w:type="spellEnd"/>
    </w:p>
    <w:p w:rsidR="001E567D" w:rsidRPr="00DC1AD0" w:rsidRDefault="001E567D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Theme="minorHAnsi" w:hAnsiTheme="minorHAnsi" w:cs="AGaramond-Regular"/>
          <w:sz w:val="24"/>
          <w:szCs w:val="24"/>
          <w:lang w:val="es-MX"/>
        </w:rPr>
      </w:pPr>
      <w:proofErr w:type="spellStart"/>
      <w:r w:rsidRPr="00DC1AD0">
        <w:rPr>
          <w:rFonts w:asciiTheme="minorHAnsi" w:eastAsiaTheme="minorHAnsi" w:hAnsiTheme="minorHAnsi" w:cs="AGaramond-Regular"/>
          <w:sz w:val="24"/>
          <w:szCs w:val="24"/>
          <w:lang w:val="es-MX"/>
        </w:rPr>
        <w:t>PI</w:t>
      </w:r>
      <w:r w:rsidR="00F34B2D" w:rsidRPr="00DC1AD0">
        <w:rPr>
          <w:rFonts w:asciiTheme="minorHAnsi" w:eastAsiaTheme="minorHAnsi" w:hAnsiTheme="minorHAnsi" w:cs="AGaramond-Regular"/>
          <w:sz w:val="24"/>
          <w:szCs w:val="24"/>
          <w:lang w:val="es-MX"/>
        </w:rPr>
        <w:t>s</w:t>
      </w:r>
      <w:proofErr w:type="spellEnd"/>
      <w:r w:rsidRPr="00DC1AD0">
        <w:rPr>
          <w:rFonts w:asciiTheme="minorHAnsi" w:eastAsiaTheme="minorHAnsi" w:hAnsiTheme="minorHAnsi" w:cs="AGaramond-Regular"/>
          <w:sz w:val="24"/>
          <w:szCs w:val="24"/>
          <w:lang w:val="es-MX"/>
        </w:rPr>
        <w:t xml:space="preserve"> </w:t>
      </w:r>
      <w:r w:rsidRPr="00DC1AD0">
        <w:rPr>
          <w:rFonts w:asciiTheme="minorHAnsi" w:eastAsiaTheme="minorHAnsi" w:hAnsiTheme="minorHAnsi" w:cs="AGaramond-Regular"/>
          <w:sz w:val="24"/>
          <w:szCs w:val="24"/>
          <w:lang w:val="es-MX"/>
        </w:rPr>
        <w:tab/>
      </w:r>
      <w:r w:rsidRPr="00DC1AD0">
        <w:rPr>
          <w:rFonts w:asciiTheme="minorHAnsi" w:eastAsiaTheme="minorHAnsi" w:hAnsiTheme="minorHAnsi" w:cs="AGaramond-Regular"/>
          <w:sz w:val="24"/>
          <w:szCs w:val="24"/>
          <w:lang w:val="es-MX"/>
        </w:rPr>
        <w:tab/>
      </w:r>
      <w:proofErr w:type="spellStart"/>
      <w:r w:rsidRPr="00DC1AD0">
        <w:rPr>
          <w:rFonts w:asciiTheme="minorHAnsi" w:eastAsiaTheme="minorHAnsi" w:hAnsiTheme="minorHAnsi" w:cs="AGaramond-Regular"/>
          <w:sz w:val="24"/>
          <w:szCs w:val="24"/>
          <w:lang w:val="es-MX"/>
        </w:rPr>
        <w:t>Protease</w:t>
      </w:r>
      <w:proofErr w:type="spellEnd"/>
      <w:r w:rsidRPr="00DC1AD0">
        <w:rPr>
          <w:rFonts w:asciiTheme="minorHAnsi" w:eastAsiaTheme="minorHAnsi" w:hAnsiTheme="minorHAnsi" w:cs="AGaramond-Regular"/>
          <w:sz w:val="24"/>
          <w:szCs w:val="24"/>
          <w:lang w:val="es-MX"/>
        </w:rPr>
        <w:t xml:space="preserve"> </w:t>
      </w:r>
      <w:proofErr w:type="spellStart"/>
      <w:r w:rsidRPr="00DC1AD0">
        <w:rPr>
          <w:rFonts w:asciiTheme="minorHAnsi" w:eastAsiaTheme="minorHAnsi" w:hAnsiTheme="minorHAnsi" w:cs="AGaramond-Regular"/>
          <w:sz w:val="24"/>
          <w:szCs w:val="24"/>
          <w:lang w:val="es-MX"/>
        </w:rPr>
        <w:t>inhibitor</w:t>
      </w:r>
      <w:r w:rsidR="00F34B2D" w:rsidRPr="00DC1AD0">
        <w:rPr>
          <w:rFonts w:asciiTheme="minorHAnsi" w:eastAsiaTheme="minorHAnsi" w:hAnsiTheme="minorHAnsi" w:cs="AGaramond-Regular"/>
          <w:sz w:val="24"/>
          <w:szCs w:val="24"/>
          <w:lang w:val="es-MX"/>
        </w:rPr>
        <w:t>s</w:t>
      </w:r>
      <w:proofErr w:type="spellEnd"/>
    </w:p>
    <w:p w:rsidR="00796ED5" w:rsidRPr="00DC1AD0" w:rsidRDefault="001E567D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</w:pPr>
      <w:proofErr w:type="spellStart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P</w:t>
      </w:r>
      <w:r w:rsidR="00710CA9"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za</w:t>
      </w:r>
      <w:proofErr w:type="spellEnd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proofErr w:type="spellStart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Pyrazinamide</w:t>
      </w:r>
      <w:proofErr w:type="spellEnd"/>
    </w:p>
    <w:p w:rsidR="00796ED5" w:rsidRPr="00DC1AD0" w:rsidRDefault="001E567D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</w:pP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R</w:t>
      </w:r>
      <w:r w:rsidR="00710CA9"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if</w:t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proofErr w:type="spellStart"/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Rifampin</w:t>
      </w:r>
      <w:proofErr w:type="spellEnd"/>
    </w:p>
    <w:p w:rsidR="001E567D" w:rsidRPr="00DC1AD0" w:rsidRDefault="001E567D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</w:pP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RTV</w:t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proofErr w:type="spellStart"/>
      <w:r w:rsidR="00E324F9"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Ritonavir</w:t>
      </w:r>
      <w:proofErr w:type="spellEnd"/>
    </w:p>
    <w:p w:rsidR="00796ED5" w:rsidRPr="00DC1AD0" w:rsidRDefault="00710CA9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Theme="minorHAnsi" w:hAnsiTheme="minorHAnsi" w:cs="AGaramond-Regular"/>
          <w:sz w:val="24"/>
          <w:szCs w:val="24"/>
          <w:lang w:val="es-MX"/>
        </w:rPr>
      </w:pPr>
      <w:r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Sm</w:t>
      </w:r>
      <w:r w:rsidR="001E567D"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r w:rsidR="001E567D"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ab/>
      </w:r>
      <w:proofErr w:type="spellStart"/>
      <w:r w:rsidR="001E567D" w:rsidRPr="00DC1AD0">
        <w:rPr>
          <w:rFonts w:asciiTheme="minorHAnsi" w:eastAsia="GaramondPremrPro" w:hAnsiTheme="minorHAnsi" w:cs="GaramondPremrPro"/>
          <w:color w:val="000000"/>
          <w:sz w:val="24"/>
          <w:szCs w:val="24"/>
          <w:lang w:val="es-MX"/>
        </w:rPr>
        <w:t>Streptomycin</w:t>
      </w:r>
      <w:proofErr w:type="spellEnd"/>
    </w:p>
    <w:p w:rsidR="00796ED5" w:rsidRPr="0046515D" w:rsidRDefault="00796ED5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Theme="minorHAnsi" w:hAnsiTheme="minorHAnsi" w:cs="AGaramond-Regular"/>
          <w:sz w:val="24"/>
          <w:szCs w:val="24"/>
        </w:rPr>
      </w:pPr>
      <w:r w:rsidRPr="0046515D">
        <w:rPr>
          <w:rFonts w:asciiTheme="minorHAnsi" w:eastAsiaTheme="minorHAnsi" w:hAnsiTheme="minorHAnsi" w:cs="AGaramond-Regular"/>
          <w:sz w:val="24"/>
          <w:szCs w:val="24"/>
        </w:rPr>
        <w:t xml:space="preserve">TB </w:t>
      </w:r>
      <w:r w:rsidR="001E567D" w:rsidRPr="0046515D">
        <w:rPr>
          <w:rFonts w:asciiTheme="minorHAnsi" w:eastAsiaTheme="minorHAnsi" w:hAnsiTheme="minorHAnsi" w:cs="AGaramond-Regular"/>
          <w:sz w:val="24"/>
          <w:szCs w:val="24"/>
        </w:rPr>
        <w:tab/>
      </w:r>
      <w:r w:rsidR="004D6AE3" w:rsidRPr="0046515D">
        <w:rPr>
          <w:rFonts w:asciiTheme="minorHAnsi" w:eastAsiaTheme="minorHAnsi" w:hAnsiTheme="minorHAnsi" w:cs="AGaramond-Regular"/>
          <w:sz w:val="24"/>
          <w:szCs w:val="24"/>
        </w:rPr>
        <w:tab/>
      </w:r>
      <w:r w:rsidRPr="0046515D">
        <w:rPr>
          <w:rFonts w:asciiTheme="minorHAnsi" w:eastAsiaTheme="minorHAnsi" w:hAnsiTheme="minorHAnsi" w:cs="AGaramond-Regular"/>
          <w:sz w:val="24"/>
          <w:szCs w:val="24"/>
        </w:rPr>
        <w:t>tuberculosis</w:t>
      </w:r>
    </w:p>
    <w:p w:rsidR="001E567D" w:rsidRDefault="001E567D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Theme="minorHAnsi" w:hAnsiTheme="minorHAnsi" w:cs="AGaramond-Regular"/>
          <w:sz w:val="24"/>
          <w:szCs w:val="24"/>
        </w:rPr>
      </w:pPr>
      <w:r w:rsidRPr="0046515D">
        <w:rPr>
          <w:rFonts w:asciiTheme="minorHAnsi" w:eastAsiaTheme="minorHAnsi" w:hAnsiTheme="minorHAnsi" w:cs="AGaramond-Regular"/>
          <w:sz w:val="24"/>
          <w:szCs w:val="24"/>
        </w:rPr>
        <w:t>TDF</w:t>
      </w:r>
      <w:r>
        <w:rPr>
          <w:rFonts w:asciiTheme="minorHAnsi" w:eastAsiaTheme="minorHAnsi" w:hAnsiTheme="minorHAnsi" w:cs="AGaramond-Regular"/>
          <w:sz w:val="24"/>
          <w:szCs w:val="24"/>
        </w:rPr>
        <w:tab/>
      </w:r>
      <w:r>
        <w:rPr>
          <w:rFonts w:asciiTheme="minorHAnsi" w:eastAsiaTheme="minorHAnsi" w:hAnsiTheme="minorHAnsi" w:cs="AGaramond-Regular"/>
          <w:sz w:val="24"/>
          <w:szCs w:val="24"/>
        </w:rPr>
        <w:tab/>
      </w:r>
      <w:r w:rsidR="00245CEE">
        <w:rPr>
          <w:rFonts w:asciiTheme="minorHAnsi" w:eastAsiaTheme="minorHAnsi" w:hAnsiTheme="minorHAnsi" w:cs="AGaramond-Regular"/>
          <w:sz w:val="24"/>
          <w:szCs w:val="24"/>
        </w:rPr>
        <w:t>Tenofovir</w:t>
      </w:r>
    </w:p>
    <w:p w:rsidR="00796ED5" w:rsidRPr="00796ED5" w:rsidRDefault="00796ED5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Theme="minorHAnsi" w:hAnsiTheme="minorHAnsi" w:cs="AGaramond-Regular"/>
          <w:sz w:val="24"/>
          <w:szCs w:val="24"/>
        </w:rPr>
      </w:pPr>
      <w:r w:rsidRPr="001A67CF">
        <w:rPr>
          <w:rFonts w:asciiTheme="minorHAnsi" w:eastAsiaTheme="minorHAnsi" w:hAnsiTheme="minorHAnsi" w:cs="AGaramond-Regular"/>
          <w:sz w:val="24"/>
          <w:szCs w:val="24"/>
        </w:rPr>
        <w:t>TMP</w:t>
      </w:r>
      <w:r w:rsidR="00EB2118" w:rsidRPr="001A67CF">
        <w:rPr>
          <w:rFonts w:asciiTheme="minorHAnsi" w:eastAsiaTheme="minorHAnsi" w:hAnsiTheme="minorHAnsi" w:cs="AGaramond-Regular"/>
          <w:sz w:val="24"/>
          <w:szCs w:val="24"/>
        </w:rPr>
        <w:t>/SMX</w:t>
      </w:r>
      <w:r w:rsidRPr="001A67CF">
        <w:rPr>
          <w:rFonts w:asciiTheme="minorHAnsi" w:eastAsiaTheme="minorHAnsi" w:hAnsiTheme="minorHAnsi" w:cs="AGaramond-Regular"/>
          <w:sz w:val="24"/>
          <w:szCs w:val="24"/>
        </w:rPr>
        <w:t xml:space="preserve"> </w:t>
      </w:r>
      <w:r w:rsidR="001E567D" w:rsidRPr="001A67CF">
        <w:rPr>
          <w:rFonts w:asciiTheme="minorHAnsi" w:eastAsiaTheme="minorHAnsi" w:hAnsiTheme="minorHAnsi" w:cs="AGaramond-Regular"/>
          <w:sz w:val="24"/>
          <w:szCs w:val="24"/>
        </w:rPr>
        <w:tab/>
      </w:r>
      <w:r w:rsidRPr="001A67CF">
        <w:rPr>
          <w:rFonts w:asciiTheme="minorHAnsi" w:eastAsiaTheme="minorHAnsi" w:hAnsiTheme="minorHAnsi" w:cs="AGaramond-Regular"/>
          <w:sz w:val="24"/>
          <w:szCs w:val="24"/>
        </w:rPr>
        <w:t>trimet</w:t>
      </w:r>
      <w:r w:rsidR="004035D3">
        <w:rPr>
          <w:rFonts w:asciiTheme="minorHAnsi" w:eastAsiaTheme="minorHAnsi" w:hAnsiTheme="minorHAnsi" w:cs="AGaramond-Regular"/>
          <w:sz w:val="24"/>
          <w:szCs w:val="24"/>
        </w:rPr>
        <w:t>h</w:t>
      </w:r>
      <w:r w:rsidRPr="001A67CF">
        <w:rPr>
          <w:rFonts w:asciiTheme="minorHAnsi" w:eastAsiaTheme="minorHAnsi" w:hAnsiTheme="minorHAnsi" w:cs="AGaramond-Regular"/>
          <w:sz w:val="24"/>
          <w:szCs w:val="24"/>
        </w:rPr>
        <w:t>oprim</w:t>
      </w:r>
      <w:r w:rsidR="00EB2118" w:rsidRPr="001A67CF">
        <w:rPr>
          <w:rFonts w:asciiTheme="minorHAnsi" w:eastAsiaTheme="minorHAnsi" w:hAnsiTheme="minorHAnsi" w:cs="AGaramond-Regular"/>
          <w:sz w:val="24"/>
          <w:szCs w:val="24"/>
        </w:rPr>
        <w:t>/ sulfamethoxazole (Bactrim)</w:t>
      </w:r>
    </w:p>
    <w:p w:rsidR="00796ED5" w:rsidRDefault="00796ED5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Theme="minorHAnsi" w:hAnsiTheme="minorHAnsi" w:cs="AGaramond-Regular"/>
          <w:sz w:val="24"/>
          <w:szCs w:val="24"/>
        </w:rPr>
      </w:pPr>
      <w:r w:rsidRPr="0046515D">
        <w:rPr>
          <w:rFonts w:asciiTheme="minorHAnsi" w:eastAsiaTheme="minorHAnsi" w:hAnsiTheme="minorHAnsi" w:cs="AGaramond-Regular"/>
          <w:sz w:val="24"/>
          <w:szCs w:val="24"/>
        </w:rPr>
        <w:t>TSH</w:t>
      </w:r>
      <w:r w:rsidRPr="00796ED5">
        <w:rPr>
          <w:rFonts w:asciiTheme="minorHAnsi" w:eastAsiaTheme="minorHAnsi" w:hAnsiTheme="minorHAnsi" w:cs="AGaramond-Regular"/>
          <w:sz w:val="24"/>
          <w:szCs w:val="24"/>
        </w:rPr>
        <w:t xml:space="preserve"> </w:t>
      </w:r>
      <w:r w:rsidR="001E567D">
        <w:rPr>
          <w:rFonts w:asciiTheme="minorHAnsi" w:eastAsiaTheme="minorHAnsi" w:hAnsiTheme="minorHAnsi" w:cs="AGaramond-Regular"/>
          <w:sz w:val="24"/>
          <w:szCs w:val="24"/>
        </w:rPr>
        <w:tab/>
      </w:r>
      <w:r w:rsidR="004D6AE3">
        <w:rPr>
          <w:rFonts w:asciiTheme="minorHAnsi" w:eastAsiaTheme="minorHAnsi" w:hAnsiTheme="minorHAnsi" w:cs="AGaramond-Regular"/>
          <w:sz w:val="24"/>
          <w:szCs w:val="24"/>
        </w:rPr>
        <w:tab/>
      </w:r>
      <w:r w:rsidRPr="00796ED5">
        <w:rPr>
          <w:rFonts w:asciiTheme="minorHAnsi" w:eastAsiaTheme="minorHAnsi" w:hAnsiTheme="minorHAnsi" w:cs="AGaramond-Regular"/>
          <w:sz w:val="24"/>
          <w:szCs w:val="24"/>
        </w:rPr>
        <w:t>thyroid-stimulating hormone</w:t>
      </w:r>
    </w:p>
    <w:p w:rsidR="00F25815" w:rsidRDefault="00F25815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Theme="minorHAnsi" w:hAnsiTheme="minorHAnsi" w:cs="AGaramond-Regular"/>
          <w:sz w:val="24"/>
          <w:szCs w:val="24"/>
        </w:rPr>
      </w:pPr>
      <w:proofErr w:type="spellStart"/>
      <w:r>
        <w:rPr>
          <w:rFonts w:asciiTheme="minorHAnsi" w:eastAsiaTheme="minorHAnsi" w:hAnsiTheme="minorHAnsi" w:cs="AGaramond-Regular"/>
          <w:sz w:val="24"/>
          <w:szCs w:val="24"/>
        </w:rPr>
        <w:t>uln</w:t>
      </w:r>
      <w:proofErr w:type="spellEnd"/>
      <w:r>
        <w:rPr>
          <w:rFonts w:asciiTheme="minorHAnsi" w:eastAsiaTheme="minorHAnsi" w:hAnsiTheme="minorHAnsi" w:cs="AGaramond-Regular"/>
          <w:sz w:val="24"/>
          <w:szCs w:val="24"/>
        </w:rPr>
        <w:tab/>
      </w:r>
      <w:r>
        <w:rPr>
          <w:rFonts w:asciiTheme="minorHAnsi" w:eastAsiaTheme="minorHAnsi" w:hAnsiTheme="minorHAnsi" w:cs="AGaramond-Regular"/>
          <w:sz w:val="24"/>
          <w:szCs w:val="24"/>
        </w:rPr>
        <w:tab/>
        <w:t>upper limit of normal</w:t>
      </w:r>
    </w:p>
    <w:p w:rsidR="00D77D9B" w:rsidRPr="00796ED5" w:rsidRDefault="00D77D9B" w:rsidP="00F8091B">
      <w:pPr>
        <w:autoSpaceDE w:val="0"/>
        <w:autoSpaceDN w:val="0"/>
        <w:adjustRightInd w:val="0"/>
        <w:spacing w:after="0" w:line="264" w:lineRule="auto"/>
        <w:ind w:left="284"/>
        <w:rPr>
          <w:rFonts w:asciiTheme="minorHAnsi" w:eastAsiaTheme="minorHAnsi" w:hAnsiTheme="minorHAnsi" w:cs="AGaramond-Regular"/>
          <w:sz w:val="24"/>
          <w:szCs w:val="24"/>
        </w:rPr>
      </w:pPr>
      <w:proofErr w:type="spellStart"/>
      <w:r>
        <w:rPr>
          <w:rFonts w:asciiTheme="minorHAnsi" w:eastAsiaTheme="minorHAnsi" w:hAnsiTheme="minorHAnsi" w:cs="AGaramond-Regular"/>
          <w:sz w:val="24"/>
          <w:szCs w:val="24"/>
        </w:rPr>
        <w:t>wnl</w:t>
      </w:r>
      <w:proofErr w:type="spellEnd"/>
      <w:r>
        <w:rPr>
          <w:rFonts w:asciiTheme="minorHAnsi" w:eastAsiaTheme="minorHAnsi" w:hAnsiTheme="minorHAnsi" w:cs="AGaramond-Regular"/>
          <w:sz w:val="24"/>
          <w:szCs w:val="24"/>
        </w:rPr>
        <w:tab/>
      </w:r>
      <w:r>
        <w:rPr>
          <w:rFonts w:asciiTheme="minorHAnsi" w:eastAsiaTheme="minorHAnsi" w:hAnsiTheme="minorHAnsi" w:cs="AGaramond-Regular"/>
          <w:sz w:val="24"/>
          <w:szCs w:val="24"/>
        </w:rPr>
        <w:tab/>
        <w:t>within normal limits</w:t>
      </w:r>
    </w:p>
    <w:sectPr w:rsidR="00D77D9B" w:rsidRPr="00796ED5" w:rsidSect="00630EAE">
      <w:headerReference w:type="default" r:id="rId12"/>
      <w:pgSz w:w="15840" w:h="12240" w:orient="landscape" w:code="1"/>
      <w:pgMar w:top="1008" w:right="1440" w:bottom="806" w:left="1440" w:header="720" w:footer="720" w:gutter="0"/>
      <w:cols w:num="2" w:space="1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78" w:rsidRDefault="009B1778" w:rsidP="0009557D">
      <w:pPr>
        <w:spacing w:after="0" w:line="240" w:lineRule="auto"/>
      </w:pPr>
      <w:r>
        <w:separator/>
      </w:r>
    </w:p>
  </w:endnote>
  <w:endnote w:type="continuationSeparator" w:id="0">
    <w:p w:rsidR="009B1778" w:rsidRDefault="009B1778" w:rsidP="0009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PremrPr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78" w:rsidRDefault="009B1778" w:rsidP="00AA579A">
    <w:pPr>
      <w:pStyle w:val="Footer"/>
      <w:tabs>
        <w:tab w:val="clear" w:pos="4680"/>
        <w:tab w:val="clear" w:pos="9360"/>
        <w:tab w:val="right" w:pos="14175"/>
      </w:tabs>
      <w:ind w:left="-142" w:right="-1074"/>
    </w:pPr>
    <w:r>
      <w:rPr>
        <w:rFonts w:ascii="Arial" w:hAnsi="Arial" w:cs="Arial"/>
        <w:i/>
        <w:sz w:val="16"/>
        <w:szCs w:val="16"/>
      </w:rPr>
      <w:t>Pilot version: March 1</w:t>
    </w:r>
    <w:r w:rsidR="00F962FF">
      <w:rPr>
        <w:rFonts w:ascii="Arial" w:hAnsi="Arial" w:cs="Arial"/>
        <w:i/>
        <w:sz w:val="16"/>
        <w:szCs w:val="16"/>
      </w:rPr>
      <w:t>8</w:t>
    </w:r>
    <w:r w:rsidRPr="004D77F8">
      <w:rPr>
        <w:rFonts w:ascii="Arial" w:hAnsi="Arial" w:cs="Arial"/>
        <w:i/>
        <w:sz w:val="16"/>
        <w:szCs w:val="16"/>
      </w:rPr>
      <w:t>, 2017</w:t>
    </w:r>
    <w:r>
      <w:rPr>
        <w:rFonts w:ascii="Arial" w:hAnsi="Arial" w:cs="Arial"/>
        <w:i/>
        <w:sz w:val="18"/>
        <w:szCs w:val="18"/>
      </w:rPr>
      <w:tab/>
    </w:r>
    <w:sdt>
      <w:sdtPr>
        <w:id w:val="-10964693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2FF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78" w:rsidRDefault="009B1778" w:rsidP="0009557D">
      <w:pPr>
        <w:spacing w:after="0" w:line="240" w:lineRule="auto"/>
      </w:pPr>
      <w:r>
        <w:separator/>
      </w:r>
    </w:p>
  </w:footnote>
  <w:footnote w:type="continuationSeparator" w:id="0">
    <w:p w:rsidR="009B1778" w:rsidRDefault="009B1778" w:rsidP="0009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78" w:rsidRDefault="009B1778" w:rsidP="00C96DA3">
    <w:pPr>
      <w:pStyle w:val="Header"/>
      <w:ind w:left="-142"/>
    </w:pPr>
    <w:r w:rsidRPr="006C47B4">
      <w:rPr>
        <w:rFonts w:ascii="Arial" w:hAnsi="Arial" w:cs="Arial"/>
        <w:i/>
        <w:sz w:val="28"/>
        <w:szCs w:val="28"/>
      </w:rPr>
      <w:t>Nursing Assessment and Interventions for Patients Experiencing Side-effects During Treatment for DR-TB</w:t>
    </w:r>
    <w:r>
      <w:rPr>
        <w:rFonts w:ascii="Arial" w:hAnsi="Arial" w:cs="Arial"/>
        <w:i/>
        <w:sz w:val="26"/>
        <w:szCs w:val="26"/>
      </w:rPr>
      <w:t xml:space="preserve">       DRAFT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78" w:rsidRDefault="009B1778" w:rsidP="00545551">
    <w:pPr>
      <w:pStyle w:val="Header"/>
      <w:ind w:right="-500"/>
    </w:pPr>
    <w:r w:rsidRPr="00C96DA3">
      <w:rPr>
        <w:rFonts w:ascii="Arial" w:hAnsi="Arial" w:cs="Arial"/>
        <w:i/>
        <w:sz w:val="26"/>
        <w:szCs w:val="26"/>
      </w:rPr>
      <w:t>Nursing Assessment and Interventions for Patients Experiencing Side-effects During Treatment for DR-</w:t>
    </w:r>
    <w:proofErr w:type="gramStart"/>
    <w:r w:rsidRPr="00C96DA3">
      <w:rPr>
        <w:rFonts w:ascii="Arial" w:hAnsi="Arial" w:cs="Arial"/>
        <w:i/>
        <w:sz w:val="26"/>
        <w:szCs w:val="26"/>
      </w:rPr>
      <w:t xml:space="preserve">TB </w:t>
    </w:r>
    <w:r>
      <w:rPr>
        <w:rFonts w:ascii="Arial" w:hAnsi="Arial" w:cs="Arial"/>
        <w:i/>
        <w:sz w:val="26"/>
        <w:szCs w:val="26"/>
      </w:rPr>
      <w:t xml:space="preserve"> </w:t>
    </w:r>
    <w:r w:rsidRPr="00C96DA3">
      <w:rPr>
        <w:rFonts w:ascii="Arial" w:hAnsi="Arial" w:cs="Arial"/>
        <w:i/>
        <w:sz w:val="26"/>
        <w:szCs w:val="26"/>
      </w:rPr>
      <w:t>-</w:t>
    </w:r>
    <w:proofErr w:type="gramEnd"/>
    <w:r w:rsidRPr="00C96DA3">
      <w:rPr>
        <w:rFonts w:ascii="Arial" w:hAnsi="Arial" w:cs="Arial"/>
        <w:i/>
        <w:sz w:val="26"/>
        <w:szCs w:val="26"/>
      </w:rPr>
      <w:t xml:space="preserve"> </w:t>
    </w:r>
    <w:r>
      <w:rPr>
        <w:rFonts w:ascii="Arial" w:hAnsi="Arial" w:cs="Arial"/>
        <w:i/>
        <w:sz w:val="26"/>
        <w:szCs w:val="26"/>
      </w:rPr>
      <w:t xml:space="preserve"> 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0A1"/>
    <w:multiLevelType w:val="hybridMultilevel"/>
    <w:tmpl w:val="FFE0E9E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341019B"/>
    <w:multiLevelType w:val="hybridMultilevel"/>
    <w:tmpl w:val="ACDE694E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>
    <w:nsid w:val="03726847"/>
    <w:multiLevelType w:val="hybridMultilevel"/>
    <w:tmpl w:val="6D68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20F1"/>
    <w:multiLevelType w:val="hybridMultilevel"/>
    <w:tmpl w:val="F618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891"/>
    <w:multiLevelType w:val="hybridMultilevel"/>
    <w:tmpl w:val="46EEAE3C"/>
    <w:lvl w:ilvl="0" w:tplc="A2B216B4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74DC8"/>
    <w:multiLevelType w:val="hybridMultilevel"/>
    <w:tmpl w:val="55C26596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6">
    <w:nsid w:val="0EF57E95"/>
    <w:multiLevelType w:val="hybridMultilevel"/>
    <w:tmpl w:val="CC4623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20F0D3A"/>
    <w:multiLevelType w:val="hybridMultilevel"/>
    <w:tmpl w:val="591852C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53D7832"/>
    <w:multiLevelType w:val="hybridMultilevel"/>
    <w:tmpl w:val="B330C96E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9">
    <w:nsid w:val="165F0256"/>
    <w:multiLevelType w:val="hybridMultilevel"/>
    <w:tmpl w:val="BE3EF0AE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0">
    <w:nsid w:val="169918D3"/>
    <w:multiLevelType w:val="hybridMultilevel"/>
    <w:tmpl w:val="0824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24E6E"/>
    <w:multiLevelType w:val="hybridMultilevel"/>
    <w:tmpl w:val="4A98F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2F6775"/>
    <w:multiLevelType w:val="hybridMultilevel"/>
    <w:tmpl w:val="812E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C46AA"/>
    <w:multiLevelType w:val="hybridMultilevel"/>
    <w:tmpl w:val="6C34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A60DC"/>
    <w:multiLevelType w:val="hybridMultilevel"/>
    <w:tmpl w:val="34B8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E51DA"/>
    <w:multiLevelType w:val="hybridMultilevel"/>
    <w:tmpl w:val="5F48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20D8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A6EF7"/>
    <w:multiLevelType w:val="hybridMultilevel"/>
    <w:tmpl w:val="B1B26FB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2DBE0D75"/>
    <w:multiLevelType w:val="hybridMultilevel"/>
    <w:tmpl w:val="FC9C7A2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FC848DD"/>
    <w:multiLevelType w:val="hybridMultilevel"/>
    <w:tmpl w:val="068A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07DDF"/>
    <w:multiLevelType w:val="hybridMultilevel"/>
    <w:tmpl w:val="F48A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4694A"/>
    <w:multiLevelType w:val="hybridMultilevel"/>
    <w:tmpl w:val="C08AFA16"/>
    <w:lvl w:ilvl="0" w:tplc="0409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1">
    <w:nsid w:val="39D1351A"/>
    <w:multiLevelType w:val="hybridMultilevel"/>
    <w:tmpl w:val="40AEC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06146"/>
    <w:multiLevelType w:val="hybridMultilevel"/>
    <w:tmpl w:val="10F8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F2282"/>
    <w:multiLevelType w:val="hybridMultilevel"/>
    <w:tmpl w:val="F7F2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25005"/>
    <w:multiLevelType w:val="hybridMultilevel"/>
    <w:tmpl w:val="2E1E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64C28"/>
    <w:multiLevelType w:val="hybridMultilevel"/>
    <w:tmpl w:val="B542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90623"/>
    <w:multiLevelType w:val="hybridMultilevel"/>
    <w:tmpl w:val="5B9E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2068A"/>
    <w:multiLevelType w:val="hybridMultilevel"/>
    <w:tmpl w:val="4056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D1ABD"/>
    <w:multiLevelType w:val="hybridMultilevel"/>
    <w:tmpl w:val="DFF41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02480"/>
    <w:multiLevelType w:val="hybridMultilevel"/>
    <w:tmpl w:val="DB3048B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562B0927"/>
    <w:multiLevelType w:val="hybridMultilevel"/>
    <w:tmpl w:val="839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01FC5"/>
    <w:multiLevelType w:val="hybridMultilevel"/>
    <w:tmpl w:val="1A5ECD5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625A5FA4"/>
    <w:multiLevelType w:val="hybridMultilevel"/>
    <w:tmpl w:val="7848DE4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2DB3978"/>
    <w:multiLevelType w:val="hybridMultilevel"/>
    <w:tmpl w:val="BDDE600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>
    <w:nsid w:val="64236D11"/>
    <w:multiLevelType w:val="hybridMultilevel"/>
    <w:tmpl w:val="D954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F71450"/>
    <w:multiLevelType w:val="hybridMultilevel"/>
    <w:tmpl w:val="64BA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03701"/>
    <w:multiLevelType w:val="hybridMultilevel"/>
    <w:tmpl w:val="E4A8A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3E491E"/>
    <w:multiLevelType w:val="hybridMultilevel"/>
    <w:tmpl w:val="ABE6047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8">
    <w:nsid w:val="6B056A99"/>
    <w:multiLevelType w:val="hybridMultilevel"/>
    <w:tmpl w:val="7F9A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63C3E"/>
    <w:multiLevelType w:val="hybridMultilevel"/>
    <w:tmpl w:val="9326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225B0B"/>
    <w:multiLevelType w:val="hybridMultilevel"/>
    <w:tmpl w:val="F144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B3A45"/>
    <w:multiLevelType w:val="hybridMultilevel"/>
    <w:tmpl w:val="5E40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11"/>
  </w:num>
  <w:num w:numId="4">
    <w:abstractNumId w:val="38"/>
  </w:num>
  <w:num w:numId="5">
    <w:abstractNumId w:val="7"/>
  </w:num>
  <w:num w:numId="6">
    <w:abstractNumId w:val="24"/>
  </w:num>
  <w:num w:numId="7">
    <w:abstractNumId w:val="10"/>
  </w:num>
  <w:num w:numId="8">
    <w:abstractNumId w:val="29"/>
  </w:num>
  <w:num w:numId="9">
    <w:abstractNumId w:val="16"/>
  </w:num>
  <w:num w:numId="10">
    <w:abstractNumId w:val="33"/>
  </w:num>
  <w:num w:numId="11">
    <w:abstractNumId w:val="31"/>
  </w:num>
  <w:num w:numId="12">
    <w:abstractNumId w:val="12"/>
  </w:num>
  <w:num w:numId="13">
    <w:abstractNumId w:val="41"/>
  </w:num>
  <w:num w:numId="14">
    <w:abstractNumId w:val="17"/>
  </w:num>
  <w:num w:numId="15">
    <w:abstractNumId w:val="32"/>
  </w:num>
  <w:num w:numId="16">
    <w:abstractNumId w:val="27"/>
  </w:num>
  <w:num w:numId="17">
    <w:abstractNumId w:val="15"/>
  </w:num>
  <w:num w:numId="18">
    <w:abstractNumId w:val="20"/>
  </w:num>
  <w:num w:numId="19">
    <w:abstractNumId w:val="26"/>
  </w:num>
  <w:num w:numId="20">
    <w:abstractNumId w:val="35"/>
  </w:num>
  <w:num w:numId="21">
    <w:abstractNumId w:val="25"/>
  </w:num>
  <w:num w:numId="22">
    <w:abstractNumId w:val="18"/>
  </w:num>
  <w:num w:numId="23">
    <w:abstractNumId w:val="37"/>
  </w:num>
  <w:num w:numId="24">
    <w:abstractNumId w:val="13"/>
  </w:num>
  <w:num w:numId="25">
    <w:abstractNumId w:val="8"/>
  </w:num>
  <w:num w:numId="26">
    <w:abstractNumId w:val="9"/>
  </w:num>
  <w:num w:numId="27">
    <w:abstractNumId w:val="14"/>
  </w:num>
  <w:num w:numId="28">
    <w:abstractNumId w:val="19"/>
  </w:num>
  <w:num w:numId="29">
    <w:abstractNumId w:val="28"/>
  </w:num>
  <w:num w:numId="30">
    <w:abstractNumId w:val="21"/>
  </w:num>
  <w:num w:numId="31">
    <w:abstractNumId w:val="30"/>
  </w:num>
  <w:num w:numId="32">
    <w:abstractNumId w:val="39"/>
  </w:num>
  <w:num w:numId="33">
    <w:abstractNumId w:val="40"/>
  </w:num>
  <w:num w:numId="34">
    <w:abstractNumId w:val="1"/>
  </w:num>
  <w:num w:numId="35">
    <w:abstractNumId w:val="6"/>
  </w:num>
  <w:num w:numId="36">
    <w:abstractNumId w:val="2"/>
  </w:num>
  <w:num w:numId="37">
    <w:abstractNumId w:val="3"/>
  </w:num>
  <w:num w:numId="38">
    <w:abstractNumId w:val="22"/>
  </w:num>
  <w:num w:numId="39">
    <w:abstractNumId w:val="34"/>
  </w:num>
  <w:num w:numId="40">
    <w:abstractNumId w:val="0"/>
  </w:num>
  <w:num w:numId="41">
    <w:abstractNumId w:val="5"/>
  </w:num>
  <w:num w:numId="42">
    <w:abstractNumId w:val="2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D1"/>
    <w:rsid w:val="00001D98"/>
    <w:rsid w:val="00010B8A"/>
    <w:rsid w:val="000132BF"/>
    <w:rsid w:val="000178D1"/>
    <w:rsid w:val="00021E3E"/>
    <w:rsid w:val="00025801"/>
    <w:rsid w:val="000262D0"/>
    <w:rsid w:val="000272D5"/>
    <w:rsid w:val="000462D3"/>
    <w:rsid w:val="0004665A"/>
    <w:rsid w:val="0004733A"/>
    <w:rsid w:val="00047AC5"/>
    <w:rsid w:val="000545C0"/>
    <w:rsid w:val="00057B59"/>
    <w:rsid w:val="00062A6F"/>
    <w:rsid w:val="00076966"/>
    <w:rsid w:val="00077343"/>
    <w:rsid w:val="00082C9C"/>
    <w:rsid w:val="00093DB4"/>
    <w:rsid w:val="0009557D"/>
    <w:rsid w:val="00096BB8"/>
    <w:rsid w:val="000A1607"/>
    <w:rsid w:val="000A61B4"/>
    <w:rsid w:val="000B715B"/>
    <w:rsid w:val="000C3CD3"/>
    <w:rsid w:val="000C4684"/>
    <w:rsid w:val="000D135E"/>
    <w:rsid w:val="000D488F"/>
    <w:rsid w:val="000D49B8"/>
    <w:rsid w:val="000D5641"/>
    <w:rsid w:val="000D5E78"/>
    <w:rsid w:val="000F116D"/>
    <w:rsid w:val="000F346D"/>
    <w:rsid w:val="000F406E"/>
    <w:rsid w:val="000F4A99"/>
    <w:rsid w:val="000F6F7F"/>
    <w:rsid w:val="001052AB"/>
    <w:rsid w:val="001135A3"/>
    <w:rsid w:val="00116024"/>
    <w:rsid w:val="001219DF"/>
    <w:rsid w:val="0013338B"/>
    <w:rsid w:val="0013645B"/>
    <w:rsid w:val="0013659B"/>
    <w:rsid w:val="00142446"/>
    <w:rsid w:val="00144824"/>
    <w:rsid w:val="00145371"/>
    <w:rsid w:val="00145C9F"/>
    <w:rsid w:val="00155C5F"/>
    <w:rsid w:val="00163AC4"/>
    <w:rsid w:val="001656D1"/>
    <w:rsid w:val="00174453"/>
    <w:rsid w:val="0017457B"/>
    <w:rsid w:val="00174962"/>
    <w:rsid w:val="00174D42"/>
    <w:rsid w:val="00181426"/>
    <w:rsid w:val="00185B7A"/>
    <w:rsid w:val="00190111"/>
    <w:rsid w:val="001A124D"/>
    <w:rsid w:val="001A6174"/>
    <w:rsid w:val="001A67CF"/>
    <w:rsid w:val="001B4C3A"/>
    <w:rsid w:val="001D5F3C"/>
    <w:rsid w:val="001E567D"/>
    <w:rsid w:val="00201943"/>
    <w:rsid w:val="00206AAF"/>
    <w:rsid w:val="0021268F"/>
    <w:rsid w:val="00222DCD"/>
    <w:rsid w:val="0022300C"/>
    <w:rsid w:val="00223907"/>
    <w:rsid w:val="0022567D"/>
    <w:rsid w:val="00230F8D"/>
    <w:rsid w:val="00245CEE"/>
    <w:rsid w:val="00247101"/>
    <w:rsid w:val="00247BB6"/>
    <w:rsid w:val="002515B1"/>
    <w:rsid w:val="00254CDB"/>
    <w:rsid w:val="0026463E"/>
    <w:rsid w:val="00273313"/>
    <w:rsid w:val="002745B1"/>
    <w:rsid w:val="002757C5"/>
    <w:rsid w:val="00277284"/>
    <w:rsid w:val="002803E8"/>
    <w:rsid w:val="00282C97"/>
    <w:rsid w:val="00284880"/>
    <w:rsid w:val="00291809"/>
    <w:rsid w:val="00294EE3"/>
    <w:rsid w:val="00296F1C"/>
    <w:rsid w:val="002977F0"/>
    <w:rsid w:val="002B064F"/>
    <w:rsid w:val="002B0F48"/>
    <w:rsid w:val="002B239C"/>
    <w:rsid w:val="002D11A5"/>
    <w:rsid w:val="002D1523"/>
    <w:rsid w:val="002E3731"/>
    <w:rsid w:val="002F0B2F"/>
    <w:rsid w:val="002F7700"/>
    <w:rsid w:val="0030274C"/>
    <w:rsid w:val="00303B8A"/>
    <w:rsid w:val="00306DEE"/>
    <w:rsid w:val="00313C73"/>
    <w:rsid w:val="00314D72"/>
    <w:rsid w:val="0031640B"/>
    <w:rsid w:val="003223CB"/>
    <w:rsid w:val="00323FCC"/>
    <w:rsid w:val="00336955"/>
    <w:rsid w:val="00343535"/>
    <w:rsid w:val="00344113"/>
    <w:rsid w:val="00344AA8"/>
    <w:rsid w:val="00346736"/>
    <w:rsid w:val="003535A4"/>
    <w:rsid w:val="00356E88"/>
    <w:rsid w:val="00360554"/>
    <w:rsid w:val="00361037"/>
    <w:rsid w:val="00373A33"/>
    <w:rsid w:val="00375D73"/>
    <w:rsid w:val="00384B42"/>
    <w:rsid w:val="003862EA"/>
    <w:rsid w:val="00391FDC"/>
    <w:rsid w:val="00395A46"/>
    <w:rsid w:val="00396DC8"/>
    <w:rsid w:val="00397365"/>
    <w:rsid w:val="00397CEB"/>
    <w:rsid w:val="003A05BB"/>
    <w:rsid w:val="003A2623"/>
    <w:rsid w:val="003A4DBF"/>
    <w:rsid w:val="003B41FF"/>
    <w:rsid w:val="003B5ECE"/>
    <w:rsid w:val="003C106F"/>
    <w:rsid w:val="003C5075"/>
    <w:rsid w:val="003D33E7"/>
    <w:rsid w:val="003D4F59"/>
    <w:rsid w:val="003E4B6F"/>
    <w:rsid w:val="003F12B8"/>
    <w:rsid w:val="003F3D26"/>
    <w:rsid w:val="003F7174"/>
    <w:rsid w:val="004035D3"/>
    <w:rsid w:val="00412288"/>
    <w:rsid w:val="00417C82"/>
    <w:rsid w:val="00420E8C"/>
    <w:rsid w:val="00427B52"/>
    <w:rsid w:val="004309D1"/>
    <w:rsid w:val="00431EE9"/>
    <w:rsid w:val="004347CC"/>
    <w:rsid w:val="00445B11"/>
    <w:rsid w:val="00446B2D"/>
    <w:rsid w:val="004479DD"/>
    <w:rsid w:val="0045225D"/>
    <w:rsid w:val="004550A4"/>
    <w:rsid w:val="00455A77"/>
    <w:rsid w:val="0045723C"/>
    <w:rsid w:val="004623ED"/>
    <w:rsid w:val="0046515D"/>
    <w:rsid w:val="00467560"/>
    <w:rsid w:val="00470301"/>
    <w:rsid w:val="00474073"/>
    <w:rsid w:val="004853EB"/>
    <w:rsid w:val="004A0B8A"/>
    <w:rsid w:val="004A1742"/>
    <w:rsid w:val="004A19B3"/>
    <w:rsid w:val="004A446F"/>
    <w:rsid w:val="004B12D1"/>
    <w:rsid w:val="004B2754"/>
    <w:rsid w:val="004B2DBB"/>
    <w:rsid w:val="004B3059"/>
    <w:rsid w:val="004B7899"/>
    <w:rsid w:val="004C1982"/>
    <w:rsid w:val="004C6BB4"/>
    <w:rsid w:val="004D315B"/>
    <w:rsid w:val="004D4493"/>
    <w:rsid w:val="004D4865"/>
    <w:rsid w:val="004D6AE3"/>
    <w:rsid w:val="004D6C27"/>
    <w:rsid w:val="004D703B"/>
    <w:rsid w:val="004D77F8"/>
    <w:rsid w:val="004E0256"/>
    <w:rsid w:val="004E0645"/>
    <w:rsid w:val="004E446B"/>
    <w:rsid w:val="004E52C7"/>
    <w:rsid w:val="004F337C"/>
    <w:rsid w:val="004F5D27"/>
    <w:rsid w:val="0050060A"/>
    <w:rsid w:val="00503AE9"/>
    <w:rsid w:val="0050530A"/>
    <w:rsid w:val="0050556D"/>
    <w:rsid w:val="00507E36"/>
    <w:rsid w:val="005107B7"/>
    <w:rsid w:val="005146A1"/>
    <w:rsid w:val="00514AAA"/>
    <w:rsid w:val="00515298"/>
    <w:rsid w:val="00521DAA"/>
    <w:rsid w:val="005222E2"/>
    <w:rsid w:val="00525CFD"/>
    <w:rsid w:val="00537613"/>
    <w:rsid w:val="00543EF9"/>
    <w:rsid w:val="00545551"/>
    <w:rsid w:val="00546DA6"/>
    <w:rsid w:val="0055075C"/>
    <w:rsid w:val="00555E65"/>
    <w:rsid w:val="0055708F"/>
    <w:rsid w:val="00557469"/>
    <w:rsid w:val="00557C7C"/>
    <w:rsid w:val="00560851"/>
    <w:rsid w:val="00562BE2"/>
    <w:rsid w:val="00562D7B"/>
    <w:rsid w:val="00565590"/>
    <w:rsid w:val="00571F0F"/>
    <w:rsid w:val="005821D1"/>
    <w:rsid w:val="00583447"/>
    <w:rsid w:val="00587AC5"/>
    <w:rsid w:val="0059161B"/>
    <w:rsid w:val="005B4073"/>
    <w:rsid w:val="005C1CC4"/>
    <w:rsid w:val="005D2588"/>
    <w:rsid w:val="005D70E6"/>
    <w:rsid w:val="005E7CA7"/>
    <w:rsid w:val="005F32D0"/>
    <w:rsid w:val="00600DF8"/>
    <w:rsid w:val="006014FF"/>
    <w:rsid w:val="00604B3F"/>
    <w:rsid w:val="00620715"/>
    <w:rsid w:val="00630EAE"/>
    <w:rsid w:val="00635B99"/>
    <w:rsid w:val="00635CEC"/>
    <w:rsid w:val="00646CA4"/>
    <w:rsid w:val="00655181"/>
    <w:rsid w:val="0065553B"/>
    <w:rsid w:val="00655785"/>
    <w:rsid w:val="0065730D"/>
    <w:rsid w:val="006600F2"/>
    <w:rsid w:val="00661B7D"/>
    <w:rsid w:val="00664D30"/>
    <w:rsid w:val="00665028"/>
    <w:rsid w:val="0067098A"/>
    <w:rsid w:val="00672412"/>
    <w:rsid w:val="00673D0C"/>
    <w:rsid w:val="00676A45"/>
    <w:rsid w:val="00677D40"/>
    <w:rsid w:val="00687C61"/>
    <w:rsid w:val="006910C7"/>
    <w:rsid w:val="00691957"/>
    <w:rsid w:val="006A3203"/>
    <w:rsid w:val="006A590B"/>
    <w:rsid w:val="006A6840"/>
    <w:rsid w:val="006B0642"/>
    <w:rsid w:val="006B2BC8"/>
    <w:rsid w:val="006B3423"/>
    <w:rsid w:val="006B5D0C"/>
    <w:rsid w:val="006B6109"/>
    <w:rsid w:val="006C201E"/>
    <w:rsid w:val="006C3A3E"/>
    <w:rsid w:val="006C47B4"/>
    <w:rsid w:val="006D5606"/>
    <w:rsid w:val="006D573D"/>
    <w:rsid w:val="006D6CE6"/>
    <w:rsid w:val="006E09C9"/>
    <w:rsid w:val="006F029C"/>
    <w:rsid w:val="006F2216"/>
    <w:rsid w:val="0070067D"/>
    <w:rsid w:val="007064AD"/>
    <w:rsid w:val="00710CA9"/>
    <w:rsid w:val="00710CB4"/>
    <w:rsid w:val="0072569D"/>
    <w:rsid w:val="00727B10"/>
    <w:rsid w:val="00733EAB"/>
    <w:rsid w:val="00741EB1"/>
    <w:rsid w:val="00746645"/>
    <w:rsid w:val="00752EFE"/>
    <w:rsid w:val="00757677"/>
    <w:rsid w:val="00765F5C"/>
    <w:rsid w:val="00767030"/>
    <w:rsid w:val="00770D72"/>
    <w:rsid w:val="007727C7"/>
    <w:rsid w:val="00773E88"/>
    <w:rsid w:val="00774B2E"/>
    <w:rsid w:val="00782A0F"/>
    <w:rsid w:val="007875A6"/>
    <w:rsid w:val="007954DF"/>
    <w:rsid w:val="00796ED5"/>
    <w:rsid w:val="00797C53"/>
    <w:rsid w:val="007A524B"/>
    <w:rsid w:val="007B2EA0"/>
    <w:rsid w:val="007B50AD"/>
    <w:rsid w:val="007C048D"/>
    <w:rsid w:val="007E21D0"/>
    <w:rsid w:val="007F1BFB"/>
    <w:rsid w:val="0080547B"/>
    <w:rsid w:val="00816399"/>
    <w:rsid w:val="00820AF8"/>
    <w:rsid w:val="00825453"/>
    <w:rsid w:val="00826C93"/>
    <w:rsid w:val="00831E38"/>
    <w:rsid w:val="0083630B"/>
    <w:rsid w:val="00836E3A"/>
    <w:rsid w:val="00841106"/>
    <w:rsid w:val="0085519B"/>
    <w:rsid w:val="0085660A"/>
    <w:rsid w:val="008607CA"/>
    <w:rsid w:val="00864731"/>
    <w:rsid w:val="00866D32"/>
    <w:rsid w:val="00866D65"/>
    <w:rsid w:val="0087388D"/>
    <w:rsid w:val="00874833"/>
    <w:rsid w:val="008822C3"/>
    <w:rsid w:val="00892534"/>
    <w:rsid w:val="008A39BE"/>
    <w:rsid w:val="008C62D2"/>
    <w:rsid w:val="008C71EA"/>
    <w:rsid w:val="008D5458"/>
    <w:rsid w:val="008E1888"/>
    <w:rsid w:val="008F06C9"/>
    <w:rsid w:val="008F2DE1"/>
    <w:rsid w:val="008F2E33"/>
    <w:rsid w:val="008F4E33"/>
    <w:rsid w:val="008F777F"/>
    <w:rsid w:val="00905859"/>
    <w:rsid w:val="00905935"/>
    <w:rsid w:val="00913E48"/>
    <w:rsid w:val="00916546"/>
    <w:rsid w:val="009173B2"/>
    <w:rsid w:val="009247B6"/>
    <w:rsid w:val="00926B22"/>
    <w:rsid w:val="00933967"/>
    <w:rsid w:val="0093561A"/>
    <w:rsid w:val="00937DD6"/>
    <w:rsid w:val="009647CF"/>
    <w:rsid w:val="00964A68"/>
    <w:rsid w:val="009662CD"/>
    <w:rsid w:val="00970EDD"/>
    <w:rsid w:val="00972DE7"/>
    <w:rsid w:val="00983143"/>
    <w:rsid w:val="00984952"/>
    <w:rsid w:val="00985EE6"/>
    <w:rsid w:val="00986FFF"/>
    <w:rsid w:val="00993D7E"/>
    <w:rsid w:val="00994171"/>
    <w:rsid w:val="00994F80"/>
    <w:rsid w:val="009B13FF"/>
    <w:rsid w:val="009B1778"/>
    <w:rsid w:val="009B7BDF"/>
    <w:rsid w:val="009C2ACA"/>
    <w:rsid w:val="009D2466"/>
    <w:rsid w:val="009D29B8"/>
    <w:rsid w:val="009E0568"/>
    <w:rsid w:val="009E0646"/>
    <w:rsid w:val="009F1642"/>
    <w:rsid w:val="009F2594"/>
    <w:rsid w:val="009F25C0"/>
    <w:rsid w:val="009F48E4"/>
    <w:rsid w:val="009F624E"/>
    <w:rsid w:val="00A017CF"/>
    <w:rsid w:val="00A03415"/>
    <w:rsid w:val="00A11312"/>
    <w:rsid w:val="00A20275"/>
    <w:rsid w:val="00A23F18"/>
    <w:rsid w:val="00A250E8"/>
    <w:rsid w:val="00A339EB"/>
    <w:rsid w:val="00A35EDE"/>
    <w:rsid w:val="00A3757E"/>
    <w:rsid w:val="00A37918"/>
    <w:rsid w:val="00A40C3D"/>
    <w:rsid w:val="00A43F19"/>
    <w:rsid w:val="00A43F2D"/>
    <w:rsid w:val="00A4567E"/>
    <w:rsid w:val="00A4741C"/>
    <w:rsid w:val="00A53608"/>
    <w:rsid w:val="00A54563"/>
    <w:rsid w:val="00A6310F"/>
    <w:rsid w:val="00A64B9D"/>
    <w:rsid w:val="00A656BD"/>
    <w:rsid w:val="00A657C6"/>
    <w:rsid w:val="00A65F76"/>
    <w:rsid w:val="00A76B91"/>
    <w:rsid w:val="00A87778"/>
    <w:rsid w:val="00A9223B"/>
    <w:rsid w:val="00A93AF7"/>
    <w:rsid w:val="00AA0CB6"/>
    <w:rsid w:val="00AA579A"/>
    <w:rsid w:val="00AA64EA"/>
    <w:rsid w:val="00AA7037"/>
    <w:rsid w:val="00AB03A4"/>
    <w:rsid w:val="00AB163C"/>
    <w:rsid w:val="00AB3712"/>
    <w:rsid w:val="00AD2780"/>
    <w:rsid w:val="00AD2D67"/>
    <w:rsid w:val="00AD5E74"/>
    <w:rsid w:val="00AE1759"/>
    <w:rsid w:val="00AE32B1"/>
    <w:rsid w:val="00AF08CB"/>
    <w:rsid w:val="00AF2C93"/>
    <w:rsid w:val="00B05439"/>
    <w:rsid w:val="00B064BE"/>
    <w:rsid w:val="00B06E75"/>
    <w:rsid w:val="00B11691"/>
    <w:rsid w:val="00B163D9"/>
    <w:rsid w:val="00B2254C"/>
    <w:rsid w:val="00B234A0"/>
    <w:rsid w:val="00B36CEB"/>
    <w:rsid w:val="00B4693C"/>
    <w:rsid w:val="00B46D2D"/>
    <w:rsid w:val="00B47000"/>
    <w:rsid w:val="00B532B0"/>
    <w:rsid w:val="00B538C9"/>
    <w:rsid w:val="00B5754D"/>
    <w:rsid w:val="00B623D4"/>
    <w:rsid w:val="00B63898"/>
    <w:rsid w:val="00B63F56"/>
    <w:rsid w:val="00B6411A"/>
    <w:rsid w:val="00B64127"/>
    <w:rsid w:val="00B67372"/>
    <w:rsid w:val="00B753A6"/>
    <w:rsid w:val="00B75981"/>
    <w:rsid w:val="00B8305D"/>
    <w:rsid w:val="00B83A00"/>
    <w:rsid w:val="00B8729F"/>
    <w:rsid w:val="00B90F0B"/>
    <w:rsid w:val="00B91879"/>
    <w:rsid w:val="00B94B43"/>
    <w:rsid w:val="00B95CC5"/>
    <w:rsid w:val="00B95E03"/>
    <w:rsid w:val="00BA12C7"/>
    <w:rsid w:val="00BA4A59"/>
    <w:rsid w:val="00BA6D68"/>
    <w:rsid w:val="00BA715A"/>
    <w:rsid w:val="00BB097E"/>
    <w:rsid w:val="00BC13B4"/>
    <w:rsid w:val="00BC2367"/>
    <w:rsid w:val="00BC4F7B"/>
    <w:rsid w:val="00BD1AA0"/>
    <w:rsid w:val="00BE155B"/>
    <w:rsid w:val="00BE5EFB"/>
    <w:rsid w:val="00BE79CB"/>
    <w:rsid w:val="00BF0045"/>
    <w:rsid w:val="00BF24FA"/>
    <w:rsid w:val="00C06696"/>
    <w:rsid w:val="00C2096F"/>
    <w:rsid w:val="00C20EC8"/>
    <w:rsid w:val="00C24DF8"/>
    <w:rsid w:val="00C30EF3"/>
    <w:rsid w:val="00C31598"/>
    <w:rsid w:val="00C352DB"/>
    <w:rsid w:val="00C43F35"/>
    <w:rsid w:val="00C4638B"/>
    <w:rsid w:val="00C50030"/>
    <w:rsid w:val="00C533AE"/>
    <w:rsid w:val="00C5364B"/>
    <w:rsid w:val="00C553CE"/>
    <w:rsid w:val="00C6076B"/>
    <w:rsid w:val="00C60DF0"/>
    <w:rsid w:val="00C73A09"/>
    <w:rsid w:val="00C750BE"/>
    <w:rsid w:val="00C80661"/>
    <w:rsid w:val="00C84D8F"/>
    <w:rsid w:val="00C86123"/>
    <w:rsid w:val="00C932F2"/>
    <w:rsid w:val="00C957AC"/>
    <w:rsid w:val="00C96DA3"/>
    <w:rsid w:val="00CA3384"/>
    <w:rsid w:val="00CB0ECF"/>
    <w:rsid w:val="00CB116F"/>
    <w:rsid w:val="00CB6DA6"/>
    <w:rsid w:val="00CC04EB"/>
    <w:rsid w:val="00CD105C"/>
    <w:rsid w:val="00CD78B1"/>
    <w:rsid w:val="00CE098C"/>
    <w:rsid w:val="00CE5698"/>
    <w:rsid w:val="00CE5F78"/>
    <w:rsid w:val="00CF46B2"/>
    <w:rsid w:val="00CF6236"/>
    <w:rsid w:val="00CF6875"/>
    <w:rsid w:val="00CF7D3E"/>
    <w:rsid w:val="00D05425"/>
    <w:rsid w:val="00D109F6"/>
    <w:rsid w:val="00D11343"/>
    <w:rsid w:val="00D12E74"/>
    <w:rsid w:val="00D20C78"/>
    <w:rsid w:val="00D274E5"/>
    <w:rsid w:val="00D32C91"/>
    <w:rsid w:val="00D56E5C"/>
    <w:rsid w:val="00D61801"/>
    <w:rsid w:val="00D62709"/>
    <w:rsid w:val="00D651BC"/>
    <w:rsid w:val="00D65E0A"/>
    <w:rsid w:val="00D667DC"/>
    <w:rsid w:val="00D66EBF"/>
    <w:rsid w:val="00D72664"/>
    <w:rsid w:val="00D74941"/>
    <w:rsid w:val="00D77D9B"/>
    <w:rsid w:val="00D82F60"/>
    <w:rsid w:val="00D83B53"/>
    <w:rsid w:val="00D84EF4"/>
    <w:rsid w:val="00D854F5"/>
    <w:rsid w:val="00D855CA"/>
    <w:rsid w:val="00D915D1"/>
    <w:rsid w:val="00D9178D"/>
    <w:rsid w:val="00DA11C4"/>
    <w:rsid w:val="00DA5D1C"/>
    <w:rsid w:val="00DB0A13"/>
    <w:rsid w:val="00DB1D9C"/>
    <w:rsid w:val="00DB61BB"/>
    <w:rsid w:val="00DB6EB1"/>
    <w:rsid w:val="00DB78A2"/>
    <w:rsid w:val="00DC1AD0"/>
    <w:rsid w:val="00DC6249"/>
    <w:rsid w:val="00DD6DD0"/>
    <w:rsid w:val="00DE0390"/>
    <w:rsid w:val="00DE1DB7"/>
    <w:rsid w:val="00DE53FF"/>
    <w:rsid w:val="00DE73D2"/>
    <w:rsid w:val="00DF359C"/>
    <w:rsid w:val="00E04DB4"/>
    <w:rsid w:val="00E079A6"/>
    <w:rsid w:val="00E11023"/>
    <w:rsid w:val="00E162EF"/>
    <w:rsid w:val="00E21C32"/>
    <w:rsid w:val="00E23DE6"/>
    <w:rsid w:val="00E241CF"/>
    <w:rsid w:val="00E25AFD"/>
    <w:rsid w:val="00E324F9"/>
    <w:rsid w:val="00E367BD"/>
    <w:rsid w:val="00E40E0F"/>
    <w:rsid w:val="00E41C12"/>
    <w:rsid w:val="00E467CA"/>
    <w:rsid w:val="00E51264"/>
    <w:rsid w:val="00E55063"/>
    <w:rsid w:val="00E57CD1"/>
    <w:rsid w:val="00E60A1A"/>
    <w:rsid w:val="00E61B68"/>
    <w:rsid w:val="00E6208B"/>
    <w:rsid w:val="00E6346C"/>
    <w:rsid w:val="00E738E0"/>
    <w:rsid w:val="00E8044D"/>
    <w:rsid w:val="00E85CB1"/>
    <w:rsid w:val="00E91F99"/>
    <w:rsid w:val="00E93E92"/>
    <w:rsid w:val="00E9698F"/>
    <w:rsid w:val="00E97CEA"/>
    <w:rsid w:val="00EA7815"/>
    <w:rsid w:val="00EB2118"/>
    <w:rsid w:val="00EC7D66"/>
    <w:rsid w:val="00ED0CD7"/>
    <w:rsid w:val="00ED108D"/>
    <w:rsid w:val="00ED1A7A"/>
    <w:rsid w:val="00ED1C5C"/>
    <w:rsid w:val="00ED2F28"/>
    <w:rsid w:val="00ED5A66"/>
    <w:rsid w:val="00EE5CF8"/>
    <w:rsid w:val="00EF435A"/>
    <w:rsid w:val="00F14378"/>
    <w:rsid w:val="00F22870"/>
    <w:rsid w:val="00F25815"/>
    <w:rsid w:val="00F34B2D"/>
    <w:rsid w:val="00F42D88"/>
    <w:rsid w:val="00F434AA"/>
    <w:rsid w:val="00F50B96"/>
    <w:rsid w:val="00F56F1E"/>
    <w:rsid w:val="00F5768F"/>
    <w:rsid w:val="00F602E3"/>
    <w:rsid w:val="00F60E31"/>
    <w:rsid w:val="00F65EE1"/>
    <w:rsid w:val="00F661CB"/>
    <w:rsid w:val="00F71017"/>
    <w:rsid w:val="00F71160"/>
    <w:rsid w:val="00F77E38"/>
    <w:rsid w:val="00F805FA"/>
    <w:rsid w:val="00F8091B"/>
    <w:rsid w:val="00F82189"/>
    <w:rsid w:val="00F82269"/>
    <w:rsid w:val="00F87367"/>
    <w:rsid w:val="00F90C06"/>
    <w:rsid w:val="00F92B49"/>
    <w:rsid w:val="00F94142"/>
    <w:rsid w:val="00F962FF"/>
    <w:rsid w:val="00FA1284"/>
    <w:rsid w:val="00FA3E8C"/>
    <w:rsid w:val="00FA6B8E"/>
    <w:rsid w:val="00FB38AD"/>
    <w:rsid w:val="00FB5A98"/>
    <w:rsid w:val="00FC0CA1"/>
    <w:rsid w:val="00FD589C"/>
    <w:rsid w:val="00FD6377"/>
    <w:rsid w:val="00FE0D94"/>
    <w:rsid w:val="00FE2F7B"/>
    <w:rsid w:val="00FE4B6D"/>
    <w:rsid w:val="00FF16BB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D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7CD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M100">
    <w:name w:val="CM100"/>
    <w:basedOn w:val="Default"/>
    <w:next w:val="Default"/>
    <w:uiPriority w:val="99"/>
    <w:rsid w:val="00E57CD1"/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E57C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57CD1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107B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nhideWhenUsed/>
    <w:rsid w:val="0009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557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7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7D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3D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3D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96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F00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78"/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F78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86F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6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D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7CD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M100">
    <w:name w:val="CM100"/>
    <w:basedOn w:val="Default"/>
    <w:next w:val="Default"/>
    <w:uiPriority w:val="99"/>
    <w:rsid w:val="00E57CD1"/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E57C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57CD1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5107B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nhideWhenUsed/>
    <w:rsid w:val="0009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557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7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7D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3D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3D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96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F00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78"/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F78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86F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6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tdrugs.org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37FCC-11AD-4886-8A1E-90E3948B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4011</TotalTime>
  <Pages>10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Raftery</dc:creator>
  <cp:lastModifiedBy>Ann Raftery</cp:lastModifiedBy>
  <cp:revision>100</cp:revision>
  <cp:lastPrinted>2016-12-12T21:44:00Z</cp:lastPrinted>
  <dcterms:created xsi:type="dcterms:W3CDTF">2017-02-05T17:38:00Z</dcterms:created>
  <dcterms:modified xsi:type="dcterms:W3CDTF">2017-03-18T14:01:00Z</dcterms:modified>
</cp:coreProperties>
</file>