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60" w:rsidRPr="00697027" w:rsidRDefault="00647579" w:rsidP="00925A75">
      <w:pPr>
        <w:jc w:val="center"/>
        <w:rPr>
          <w:rFonts w:ascii="Arial" w:hAnsi="Arial" w:cs="Arial"/>
          <w:b/>
        </w:rPr>
      </w:pPr>
      <w:r w:rsidRPr="00697027">
        <w:rPr>
          <w:rFonts w:ascii="Arial" w:hAnsi="Arial" w:cs="Arial"/>
          <w:b/>
        </w:rPr>
        <w:t xml:space="preserve"> </w:t>
      </w:r>
    </w:p>
    <w:p w:rsidR="00D77D3A" w:rsidRDefault="004D4BDF" w:rsidP="004F1DF7">
      <w:pPr>
        <w:jc w:val="center"/>
        <w:rPr>
          <w:rFonts w:ascii="Arial" w:hAnsi="Arial" w:cs="Arial"/>
        </w:rPr>
      </w:pPr>
      <w:r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121920</wp:posOffset>
            </wp:positionV>
            <wp:extent cx="1371600" cy="1165860"/>
            <wp:effectExtent l="0" t="0" r="0" b="0"/>
            <wp:wrapNone/>
            <wp:docPr id="2" name="Picture 2" descr="NTNC Logo 02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TNC Logo 02-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093B" w:rsidRPr="00107777" w:rsidRDefault="009F093B" w:rsidP="00275DE0">
      <w:pPr>
        <w:jc w:val="center"/>
        <w:rPr>
          <w:rFonts w:ascii="Franklin Gothic Book" w:hAnsi="Franklin Gothic Book" w:cs="Tahoma"/>
          <w:b/>
        </w:rPr>
      </w:pPr>
    </w:p>
    <w:p w:rsidR="009F093B" w:rsidRPr="00107777" w:rsidRDefault="00107777" w:rsidP="00107777">
      <w:pPr>
        <w:jc w:val="center"/>
        <w:rPr>
          <w:rFonts w:ascii="Franklin Gothic Book" w:hAnsi="Franklin Gothic Book" w:cs="Tahoma"/>
          <w:b/>
        </w:rPr>
      </w:pPr>
      <w:r w:rsidRPr="00107777">
        <w:rPr>
          <w:rFonts w:ascii="Franklin Gothic Book" w:hAnsi="Franklin Gothic Book" w:cs="Tahoma"/>
          <w:b/>
        </w:rPr>
        <w:t>National Tuberculosis Nurse Coalition</w:t>
      </w:r>
    </w:p>
    <w:p w:rsidR="002A12B5" w:rsidRPr="00842D4C" w:rsidRDefault="001819DE" w:rsidP="00107777">
      <w:pPr>
        <w:jc w:val="center"/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Secretarial Responsibilities and Resources</w:t>
      </w:r>
    </w:p>
    <w:p w:rsidR="00107777" w:rsidRPr="00842D4C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07777" w:rsidRPr="00842D4C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07777" w:rsidRPr="00842D4C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07777" w:rsidRPr="001819DE" w:rsidRDefault="00107777" w:rsidP="00107777">
      <w:pPr>
        <w:jc w:val="center"/>
        <w:rPr>
          <w:rFonts w:ascii="Franklin Gothic Book" w:hAnsi="Franklin Gothic Book" w:cs="Tahoma"/>
          <w:b/>
        </w:rPr>
      </w:pPr>
    </w:p>
    <w:p w:rsidR="001819DE" w:rsidRPr="001819DE" w:rsidRDefault="001819DE" w:rsidP="001819DE">
      <w:pPr>
        <w:rPr>
          <w:rFonts w:ascii="Franklin Gothic Book" w:hAnsi="Franklin Gothic Book" w:cs="Tahoma"/>
          <w:b/>
        </w:rPr>
      </w:pPr>
      <w:r w:rsidRPr="001819DE">
        <w:rPr>
          <w:rFonts w:ascii="Franklin Gothic Book" w:hAnsi="Franklin Gothic Book" w:cs="Tahoma"/>
          <w:b/>
        </w:rPr>
        <w:t>Call in number:     1-800-250-2600</w:t>
      </w:r>
    </w:p>
    <w:p w:rsidR="001819DE" w:rsidRPr="001819DE" w:rsidRDefault="001819DE" w:rsidP="001819DE">
      <w:pPr>
        <w:rPr>
          <w:rFonts w:ascii="Franklin Gothic Book" w:hAnsi="Franklin Gothic Book" w:cs="Tahoma"/>
          <w:b/>
        </w:rPr>
      </w:pPr>
      <w:r w:rsidRPr="001819DE">
        <w:rPr>
          <w:rFonts w:ascii="Franklin Gothic Book" w:hAnsi="Franklin Gothic Book" w:cs="Tahoma"/>
          <w:b/>
        </w:rPr>
        <w:t xml:space="preserve">Moderator Pin:     </w:t>
      </w:r>
      <w:r w:rsidRPr="001819DE">
        <w:rPr>
          <w:rFonts w:ascii="Arial" w:hAnsi="Arial" w:cs="Arial"/>
          <w:b/>
          <w:bCs/>
          <w:sz w:val="20"/>
          <w:szCs w:val="20"/>
        </w:rPr>
        <w:t>55418676#</w:t>
      </w:r>
      <w:r w:rsidRPr="001819DE">
        <w:rPr>
          <w:rFonts w:ascii="Calibri" w:hAnsi="Calibri"/>
          <w:b/>
          <w:sz w:val="21"/>
          <w:szCs w:val="21"/>
        </w:rPr>
        <w:t xml:space="preserve">   </w:t>
      </w:r>
      <w:r w:rsidRPr="001819DE">
        <w:rPr>
          <w:rFonts w:ascii="Franklin Gothic Book" w:hAnsi="Franklin Gothic Book" w:cs="Tahoma"/>
          <w:b/>
        </w:rPr>
        <w:t xml:space="preserve">  </w:t>
      </w:r>
    </w:p>
    <w:p w:rsidR="001819DE" w:rsidRPr="001819DE" w:rsidRDefault="001819DE" w:rsidP="001819DE">
      <w:pPr>
        <w:pBdr>
          <w:bottom w:val="single" w:sz="12" w:space="1" w:color="auto"/>
        </w:pBdr>
        <w:rPr>
          <w:rFonts w:ascii="Franklin Gothic Book" w:hAnsi="Franklin Gothic Book" w:cs="Tahoma"/>
          <w:b/>
        </w:rPr>
      </w:pPr>
      <w:r w:rsidRPr="001819DE">
        <w:rPr>
          <w:rFonts w:ascii="Franklin Gothic Book" w:hAnsi="Franklin Gothic Book" w:cs="Tahoma"/>
          <w:b/>
        </w:rPr>
        <w:t xml:space="preserve">Participant Pin:    </w:t>
      </w:r>
      <w:r w:rsidRPr="001819DE">
        <w:rPr>
          <w:rFonts w:ascii="Arial" w:hAnsi="Arial" w:cs="Arial"/>
          <w:b/>
          <w:bCs/>
          <w:sz w:val="20"/>
          <w:szCs w:val="20"/>
        </w:rPr>
        <w:t>56577601#</w:t>
      </w:r>
      <w:r w:rsidRPr="001819DE">
        <w:rPr>
          <w:rFonts w:ascii="Calibri" w:hAnsi="Calibri"/>
          <w:b/>
          <w:sz w:val="21"/>
          <w:szCs w:val="21"/>
        </w:rPr>
        <w:t xml:space="preserve">  </w:t>
      </w:r>
    </w:p>
    <w:p w:rsidR="00180F32" w:rsidRDefault="00180F32" w:rsidP="00107777">
      <w:pPr>
        <w:rPr>
          <w:rFonts w:ascii="Franklin Gothic Book" w:hAnsi="Franklin Gothic Book" w:cs="Tahoma"/>
          <w:b/>
        </w:rPr>
      </w:pPr>
    </w:p>
    <w:p w:rsidR="00180F32" w:rsidRDefault="001819DE" w:rsidP="00180F32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In June after annual meeting, set up calls for the year through Outlook. Meetings are held on the 3</w:t>
      </w:r>
      <w:r w:rsidRPr="001819DE">
        <w:rPr>
          <w:rFonts w:ascii="Franklin Gothic Book" w:hAnsi="Franklin Gothic Book" w:cs="Tahoma"/>
          <w:b/>
          <w:vertAlign w:val="superscript"/>
        </w:rPr>
        <w:t>rd</w:t>
      </w:r>
      <w:r>
        <w:rPr>
          <w:rFonts w:ascii="Franklin Gothic Book" w:hAnsi="Franklin Gothic Book" w:cs="Tahoma"/>
          <w:b/>
        </w:rPr>
        <w:t xml:space="preserve"> </w:t>
      </w:r>
      <w:r w:rsidR="00AC42A4">
        <w:rPr>
          <w:rFonts w:ascii="Franklin Gothic Book" w:hAnsi="Franklin Gothic Book" w:cs="Tahoma"/>
          <w:b/>
        </w:rPr>
        <w:t>Friday</w:t>
      </w:r>
      <w:r>
        <w:rPr>
          <w:rFonts w:ascii="Franklin Gothic Book" w:hAnsi="Franklin Gothic Book" w:cs="Tahoma"/>
          <w:b/>
        </w:rPr>
        <w:t xml:space="preserve"> of the month. Time to</w:t>
      </w:r>
      <w:r w:rsidR="006A3E2E">
        <w:rPr>
          <w:rFonts w:ascii="Franklin Gothic Book" w:hAnsi="Franklin Gothic Book" w:cs="Tahoma"/>
          <w:b/>
        </w:rPr>
        <w:t xml:space="preserve"> be negotiated by the incoming P</w:t>
      </w:r>
      <w:r>
        <w:rPr>
          <w:rFonts w:ascii="Franklin Gothic Book" w:hAnsi="Franklin Gothic Book" w:cs="Tahoma"/>
          <w:b/>
        </w:rPr>
        <w:t>resident</w:t>
      </w:r>
      <w:r w:rsidR="00853D22">
        <w:rPr>
          <w:rFonts w:ascii="Franklin Gothic Book" w:hAnsi="Franklin Gothic Book" w:cs="Tahoma"/>
          <w:b/>
        </w:rPr>
        <w:t xml:space="preserve"> (currently is it 11:00 am EST)</w:t>
      </w:r>
      <w:bookmarkStart w:id="0" w:name="_GoBack"/>
      <w:bookmarkEnd w:id="0"/>
    </w:p>
    <w:p w:rsidR="001819DE" w:rsidRDefault="001819DE" w:rsidP="001819DE">
      <w:pPr>
        <w:ind w:left="1080"/>
        <w:rPr>
          <w:rFonts w:ascii="Franklin Gothic Book" w:hAnsi="Franklin Gothic Book" w:cs="Tahoma"/>
          <w:b/>
        </w:rPr>
      </w:pPr>
    </w:p>
    <w:p w:rsidR="001819DE" w:rsidRDefault="001819DE" w:rsidP="00180F32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President will send out ag</w:t>
      </w:r>
      <w:r w:rsidR="00B84BA8">
        <w:rPr>
          <w:rFonts w:ascii="Franklin Gothic Book" w:hAnsi="Franklin Gothic Book" w:cs="Tahoma"/>
          <w:b/>
        </w:rPr>
        <w:t>enda before the meetings which S</w:t>
      </w:r>
      <w:r>
        <w:rPr>
          <w:rFonts w:ascii="Franklin Gothic Book" w:hAnsi="Franklin Gothic Book" w:cs="Tahoma"/>
          <w:b/>
        </w:rPr>
        <w:t xml:space="preserve">ecretary will distribute to attendees. Also included on invitations are </w:t>
      </w:r>
      <w:r w:rsidR="00AC42A4">
        <w:rPr>
          <w:rFonts w:ascii="Franklin Gothic Book" w:hAnsi="Franklin Gothic Book" w:cs="Tahoma"/>
          <w:b/>
        </w:rPr>
        <w:t>NTCA director</w:t>
      </w:r>
      <w:r>
        <w:rPr>
          <w:rFonts w:ascii="Franklin Gothic Book" w:hAnsi="Franklin Gothic Book" w:cs="Tahoma"/>
          <w:b/>
        </w:rPr>
        <w:t xml:space="preserve"> and other invited participants</w:t>
      </w:r>
    </w:p>
    <w:p w:rsidR="00180F32" w:rsidRDefault="00180F32" w:rsidP="00180F32">
      <w:pPr>
        <w:rPr>
          <w:rFonts w:ascii="Franklin Gothic Book" w:hAnsi="Franklin Gothic Book" w:cs="Tahoma"/>
          <w:b/>
        </w:rPr>
      </w:pPr>
    </w:p>
    <w:p w:rsidR="00180F32" w:rsidRDefault="001819DE" w:rsidP="00180F32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 xml:space="preserve">For July meeting, </w:t>
      </w:r>
      <w:r w:rsidR="00B84BA8">
        <w:rPr>
          <w:rFonts w:ascii="Franklin Gothic Book" w:hAnsi="Franklin Gothic Book" w:cs="Tahoma"/>
          <w:b/>
        </w:rPr>
        <w:t>S</w:t>
      </w:r>
      <w:r w:rsidR="006A3E2E">
        <w:rPr>
          <w:rFonts w:ascii="Franklin Gothic Book" w:hAnsi="Franklin Gothic Book" w:cs="Tahoma"/>
          <w:b/>
        </w:rPr>
        <w:t>ecretary will provide recap of the annual meeting</w:t>
      </w:r>
    </w:p>
    <w:p w:rsidR="00403F99" w:rsidRDefault="00403F99" w:rsidP="00403F99">
      <w:pPr>
        <w:rPr>
          <w:rFonts w:ascii="Franklin Gothic Book" w:hAnsi="Franklin Gothic Book" w:cs="Tahoma"/>
          <w:b/>
        </w:rPr>
      </w:pPr>
    </w:p>
    <w:p w:rsidR="00180F32" w:rsidRDefault="006A2928" w:rsidP="00180F32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NTCA update</w:t>
      </w:r>
      <w:r w:rsidR="00E24433">
        <w:rPr>
          <w:rFonts w:ascii="Franklin Gothic Book" w:hAnsi="Franklin Gothic Book" w:cs="Tahoma"/>
          <w:b/>
        </w:rPr>
        <w:t xml:space="preserve"> </w:t>
      </w:r>
      <w:r w:rsidR="006A3E2E">
        <w:rPr>
          <w:rFonts w:ascii="Franklin Gothic Book" w:hAnsi="Franklin Gothic Book" w:cs="Tahoma"/>
          <w:b/>
        </w:rPr>
        <w:t>– usually provided by the President though</w:t>
      </w:r>
      <w:r w:rsidR="00B84BA8">
        <w:rPr>
          <w:rFonts w:ascii="Franklin Gothic Book" w:hAnsi="Franklin Gothic Book" w:cs="Tahoma"/>
          <w:b/>
        </w:rPr>
        <w:t xml:space="preserve"> the Secretary can obtain the minutes of the NTCA Executive Call minutes to summarize and incorporate in the meeting</w:t>
      </w:r>
    </w:p>
    <w:p w:rsidR="001D7531" w:rsidRDefault="001D7531" w:rsidP="001D7531">
      <w:pPr>
        <w:rPr>
          <w:rFonts w:ascii="Franklin Gothic Book" w:hAnsi="Franklin Gothic Book" w:cs="Tahoma"/>
          <w:b/>
        </w:rPr>
      </w:pPr>
    </w:p>
    <w:p w:rsidR="00180F32" w:rsidRDefault="006A2928" w:rsidP="00180F32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Executive Director Report</w:t>
      </w:r>
    </w:p>
    <w:p w:rsidR="00E94EBD" w:rsidRDefault="00E94EBD" w:rsidP="00E94EBD">
      <w:pPr>
        <w:pStyle w:val="ListParagraph"/>
        <w:rPr>
          <w:rFonts w:ascii="Franklin Gothic Book" w:hAnsi="Franklin Gothic Book" w:cs="Tahoma"/>
          <w:b/>
        </w:rPr>
      </w:pPr>
    </w:p>
    <w:p w:rsidR="00E94EBD" w:rsidRDefault="00E94EBD" w:rsidP="00180F32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Committee Updates</w:t>
      </w:r>
    </w:p>
    <w:p w:rsidR="002C02A7" w:rsidRDefault="002C02A7" w:rsidP="002C02A7">
      <w:pPr>
        <w:pStyle w:val="ListParagraph"/>
        <w:rPr>
          <w:rFonts w:ascii="Franklin Gothic Book" w:hAnsi="Franklin Gothic Book" w:cs="Tahoma"/>
          <w:b/>
        </w:rPr>
      </w:pPr>
    </w:p>
    <w:p w:rsidR="00E7542C" w:rsidRDefault="00E7542C" w:rsidP="00180F32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Old</w:t>
      </w:r>
      <w:r w:rsidR="00403F99">
        <w:rPr>
          <w:rFonts w:ascii="Franklin Gothic Book" w:hAnsi="Franklin Gothic Book" w:cs="Tahoma"/>
          <w:b/>
        </w:rPr>
        <w:t>/Ongoing</w:t>
      </w:r>
      <w:r>
        <w:rPr>
          <w:rFonts w:ascii="Franklin Gothic Book" w:hAnsi="Franklin Gothic Book" w:cs="Tahoma"/>
          <w:b/>
        </w:rPr>
        <w:t xml:space="preserve"> Business</w:t>
      </w:r>
    </w:p>
    <w:p w:rsidR="00E7542C" w:rsidRDefault="00E7542C" w:rsidP="00E7542C">
      <w:pPr>
        <w:rPr>
          <w:rFonts w:ascii="Franklin Gothic Book" w:hAnsi="Franklin Gothic Book" w:cs="Tahoma"/>
          <w:b/>
        </w:rPr>
      </w:pPr>
    </w:p>
    <w:p w:rsidR="00E7542C" w:rsidRDefault="00D54B13" w:rsidP="00E7542C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New Business</w:t>
      </w:r>
    </w:p>
    <w:p w:rsidR="00D54B13" w:rsidRPr="00D54B13" w:rsidRDefault="00D54B13" w:rsidP="00D54B13">
      <w:pPr>
        <w:rPr>
          <w:rFonts w:ascii="Franklin Gothic Book" w:hAnsi="Franklin Gothic Book" w:cs="Tahoma"/>
          <w:b/>
        </w:rPr>
      </w:pPr>
    </w:p>
    <w:p w:rsidR="00E24433" w:rsidRDefault="00E7542C" w:rsidP="00E24433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 w:rsidRPr="006A2928">
        <w:rPr>
          <w:rFonts w:ascii="Franklin Gothic Book" w:hAnsi="Franklin Gothic Book" w:cs="Tahoma"/>
          <w:b/>
        </w:rPr>
        <w:t xml:space="preserve">Next Meeting </w:t>
      </w:r>
      <w:r w:rsidR="00B84BA8">
        <w:rPr>
          <w:rFonts w:ascii="Franklin Gothic Book" w:hAnsi="Franklin Gothic Book" w:cs="Tahoma"/>
          <w:b/>
        </w:rPr>
        <w:t xml:space="preserve"> is usually prearranged</w:t>
      </w:r>
    </w:p>
    <w:p w:rsidR="00B84BA8" w:rsidRDefault="00B84BA8" w:rsidP="00B84BA8">
      <w:pPr>
        <w:pStyle w:val="ListParagraph"/>
        <w:rPr>
          <w:rFonts w:ascii="Franklin Gothic Book" w:hAnsi="Franklin Gothic Book" w:cs="Tahoma"/>
          <w:b/>
        </w:rPr>
      </w:pPr>
    </w:p>
    <w:p w:rsidR="00B84BA8" w:rsidRDefault="00B84BA8" w:rsidP="00E24433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>
        <w:rPr>
          <w:rFonts w:ascii="Franklin Gothic Book" w:hAnsi="Franklin Gothic Book" w:cs="Tahoma"/>
          <w:b/>
        </w:rPr>
        <w:t>Minutes are completed and sent out to the Executive Board a week prior to the next meeting</w:t>
      </w:r>
    </w:p>
    <w:p w:rsidR="00B84BA8" w:rsidRDefault="00B84BA8" w:rsidP="00B84BA8">
      <w:pPr>
        <w:pStyle w:val="ListParagraph"/>
        <w:rPr>
          <w:rFonts w:ascii="Franklin Gothic Book" w:hAnsi="Franklin Gothic Book" w:cs="Tahoma"/>
          <w:b/>
        </w:rPr>
      </w:pPr>
    </w:p>
    <w:p w:rsidR="001819DE" w:rsidRPr="009B7649" w:rsidRDefault="00B84BA8" w:rsidP="009B7649">
      <w:pPr>
        <w:numPr>
          <w:ilvl w:val="0"/>
          <w:numId w:val="4"/>
        </w:numPr>
        <w:rPr>
          <w:rFonts w:ascii="Franklin Gothic Book" w:hAnsi="Franklin Gothic Book" w:cs="Tahoma"/>
          <w:b/>
        </w:rPr>
      </w:pPr>
      <w:r w:rsidRPr="009B7649">
        <w:rPr>
          <w:rFonts w:ascii="Franklin Gothic Book" w:hAnsi="Franklin Gothic Book" w:cs="Tahoma"/>
          <w:b/>
        </w:rPr>
        <w:t xml:space="preserve">Approved meetings are sent to Jennifer Kanouse to be posted on the NTNC website - </w:t>
      </w:r>
      <w:r w:rsidR="009B7649">
        <w:rPr>
          <w:rFonts w:ascii="Franklin Gothic Book" w:hAnsi="Franklin Gothic Book" w:cs="Tahoma"/>
          <w:b/>
        </w:rPr>
        <w:t>jkanouse@tbcontrollers.org</w:t>
      </w:r>
    </w:p>
    <w:p w:rsidR="001819DE" w:rsidRDefault="001819DE" w:rsidP="001819DE">
      <w:pPr>
        <w:rPr>
          <w:rFonts w:ascii="Franklin Gothic Book" w:hAnsi="Franklin Gothic Book" w:cs="Tahoma"/>
          <w:b/>
        </w:rPr>
      </w:pPr>
    </w:p>
    <w:sectPr w:rsidR="001819DE" w:rsidSect="009B2BF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2CB0"/>
    <w:multiLevelType w:val="hybridMultilevel"/>
    <w:tmpl w:val="12C0AC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9445A"/>
    <w:multiLevelType w:val="hybridMultilevel"/>
    <w:tmpl w:val="684E10A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6754AFF"/>
    <w:multiLevelType w:val="hybridMultilevel"/>
    <w:tmpl w:val="C1E26FC6"/>
    <w:lvl w:ilvl="0" w:tplc="3EE443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969BB"/>
    <w:multiLevelType w:val="hybridMultilevel"/>
    <w:tmpl w:val="CC22BF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0429E"/>
    <w:multiLevelType w:val="hybridMultilevel"/>
    <w:tmpl w:val="CB889668"/>
    <w:lvl w:ilvl="0" w:tplc="D45080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75"/>
    <w:rsid w:val="000407DF"/>
    <w:rsid w:val="000560E0"/>
    <w:rsid w:val="000643A0"/>
    <w:rsid w:val="000A1D32"/>
    <w:rsid w:val="000E7174"/>
    <w:rsid w:val="00107777"/>
    <w:rsid w:val="001163D9"/>
    <w:rsid w:val="0012575F"/>
    <w:rsid w:val="00167065"/>
    <w:rsid w:val="00180F32"/>
    <w:rsid w:val="001819DE"/>
    <w:rsid w:val="00185768"/>
    <w:rsid w:val="00185910"/>
    <w:rsid w:val="00196186"/>
    <w:rsid w:val="001B301E"/>
    <w:rsid w:val="001B62C8"/>
    <w:rsid w:val="001D7531"/>
    <w:rsid w:val="00214CA3"/>
    <w:rsid w:val="00226A7A"/>
    <w:rsid w:val="002427A3"/>
    <w:rsid w:val="00244078"/>
    <w:rsid w:val="00247ADA"/>
    <w:rsid w:val="002512FD"/>
    <w:rsid w:val="00265EB0"/>
    <w:rsid w:val="00275DE0"/>
    <w:rsid w:val="002A12B5"/>
    <w:rsid w:val="002C02A7"/>
    <w:rsid w:val="002C34EF"/>
    <w:rsid w:val="002C39BF"/>
    <w:rsid w:val="002D2EC4"/>
    <w:rsid w:val="002E2E11"/>
    <w:rsid w:val="0032240E"/>
    <w:rsid w:val="003266D0"/>
    <w:rsid w:val="0036567B"/>
    <w:rsid w:val="0039046D"/>
    <w:rsid w:val="003C25A4"/>
    <w:rsid w:val="003D0995"/>
    <w:rsid w:val="004018DB"/>
    <w:rsid w:val="00403F99"/>
    <w:rsid w:val="004525A0"/>
    <w:rsid w:val="004559D6"/>
    <w:rsid w:val="00482403"/>
    <w:rsid w:val="004B62DC"/>
    <w:rsid w:val="004B74A6"/>
    <w:rsid w:val="004D4BDF"/>
    <w:rsid w:val="004F1DF7"/>
    <w:rsid w:val="004F3010"/>
    <w:rsid w:val="00504A8E"/>
    <w:rsid w:val="005952A3"/>
    <w:rsid w:val="005A0A17"/>
    <w:rsid w:val="005D5A88"/>
    <w:rsid w:val="005E20AF"/>
    <w:rsid w:val="00606789"/>
    <w:rsid w:val="00607890"/>
    <w:rsid w:val="00647579"/>
    <w:rsid w:val="00651A48"/>
    <w:rsid w:val="00655EDE"/>
    <w:rsid w:val="0067010C"/>
    <w:rsid w:val="00697027"/>
    <w:rsid w:val="006A2928"/>
    <w:rsid w:val="006A3E2E"/>
    <w:rsid w:val="006C36A5"/>
    <w:rsid w:val="006C48BB"/>
    <w:rsid w:val="006C75D8"/>
    <w:rsid w:val="006F3214"/>
    <w:rsid w:val="007101EB"/>
    <w:rsid w:val="007104C1"/>
    <w:rsid w:val="0077487C"/>
    <w:rsid w:val="00784BED"/>
    <w:rsid w:val="007A0F2A"/>
    <w:rsid w:val="007B5F23"/>
    <w:rsid w:val="0081167F"/>
    <w:rsid w:val="00842D4C"/>
    <w:rsid w:val="00846DD9"/>
    <w:rsid w:val="00853D22"/>
    <w:rsid w:val="008667FB"/>
    <w:rsid w:val="008B07F2"/>
    <w:rsid w:val="008F3439"/>
    <w:rsid w:val="00913CA1"/>
    <w:rsid w:val="00925A75"/>
    <w:rsid w:val="00933660"/>
    <w:rsid w:val="0094680B"/>
    <w:rsid w:val="009534E1"/>
    <w:rsid w:val="00980638"/>
    <w:rsid w:val="009879E0"/>
    <w:rsid w:val="0099163C"/>
    <w:rsid w:val="009B255B"/>
    <w:rsid w:val="009B2BF6"/>
    <w:rsid w:val="009B7649"/>
    <w:rsid w:val="009E2ED2"/>
    <w:rsid w:val="009E6621"/>
    <w:rsid w:val="009F093B"/>
    <w:rsid w:val="009F0E1D"/>
    <w:rsid w:val="00A76DF5"/>
    <w:rsid w:val="00A95157"/>
    <w:rsid w:val="00AA5841"/>
    <w:rsid w:val="00AB4A6D"/>
    <w:rsid w:val="00AC42A4"/>
    <w:rsid w:val="00AE6B46"/>
    <w:rsid w:val="00B20D20"/>
    <w:rsid w:val="00B24ADE"/>
    <w:rsid w:val="00B4170E"/>
    <w:rsid w:val="00B74019"/>
    <w:rsid w:val="00B84BA8"/>
    <w:rsid w:val="00B92A31"/>
    <w:rsid w:val="00BA1854"/>
    <w:rsid w:val="00BA2A63"/>
    <w:rsid w:val="00C014A9"/>
    <w:rsid w:val="00C11C98"/>
    <w:rsid w:val="00C85E5F"/>
    <w:rsid w:val="00CD489A"/>
    <w:rsid w:val="00D54B13"/>
    <w:rsid w:val="00D77D3A"/>
    <w:rsid w:val="00D80F6A"/>
    <w:rsid w:val="00D83954"/>
    <w:rsid w:val="00DC259B"/>
    <w:rsid w:val="00DE41AA"/>
    <w:rsid w:val="00E03410"/>
    <w:rsid w:val="00E24433"/>
    <w:rsid w:val="00E743DD"/>
    <w:rsid w:val="00E7542C"/>
    <w:rsid w:val="00E75BAF"/>
    <w:rsid w:val="00E75CF6"/>
    <w:rsid w:val="00E913A1"/>
    <w:rsid w:val="00E94EBD"/>
    <w:rsid w:val="00EA46C5"/>
    <w:rsid w:val="00EE587F"/>
    <w:rsid w:val="00F07353"/>
    <w:rsid w:val="00F14C09"/>
    <w:rsid w:val="00F36EDB"/>
    <w:rsid w:val="00F4243A"/>
    <w:rsid w:val="00F609AA"/>
    <w:rsid w:val="00F76401"/>
    <w:rsid w:val="00FE3C1F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3063E-A7CC-43B6-8EEB-5D278BF8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3010"/>
    <w:rPr>
      <w:rFonts w:ascii="Tahoma" w:hAnsi="Tahoma" w:cs="Tahoma"/>
      <w:sz w:val="16"/>
      <w:szCs w:val="16"/>
    </w:rPr>
  </w:style>
  <w:style w:type="character" w:styleId="Strong">
    <w:name w:val="Strong"/>
    <w:qFormat/>
    <w:rsid w:val="00980638"/>
    <w:rPr>
      <w:b/>
      <w:bCs/>
    </w:rPr>
  </w:style>
  <w:style w:type="paragraph" w:styleId="ListParagraph">
    <w:name w:val="List Paragraph"/>
    <w:basedOn w:val="Normal"/>
    <w:uiPriority w:val="34"/>
    <w:qFormat/>
    <w:rsid w:val="009E662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Draft Agenda</vt:lpstr>
    </vt:vector>
  </TitlesOfParts>
  <Company>Microsoft Corporation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Draft Agenda</dc:title>
  <dc:subject/>
  <dc:creator>kokolaski</dc:creator>
  <cp:keywords/>
  <cp:lastModifiedBy>Woods, Patricia</cp:lastModifiedBy>
  <cp:revision>3</cp:revision>
  <cp:lastPrinted>2012-07-11T13:38:00Z</cp:lastPrinted>
  <dcterms:created xsi:type="dcterms:W3CDTF">2017-06-26T19:47:00Z</dcterms:created>
  <dcterms:modified xsi:type="dcterms:W3CDTF">2017-06-27T17:08:00Z</dcterms:modified>
</cp:coreProperties>
</file>